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3BB3549A"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001425">
              <w:rPr>
                <w:rFonts w:cstheme="minorHAnsi"/>
                <w:sz w:val="24"/>
              </w:rPr>
              <w:t xml:space="preserve">Single Service Provider, </w:t>
            </w:r>
            <w:r w:rsidR="00A73100">
              <w:rPr>
                <w:rFonts w:cstheme="minorHAnsi"/>
                <w:sz w:val="24"/>
              </w:rPr>
              <w:t>Urban Planning Led,</w:t>
            </w:r>
            <w:r w:rsidR="00001425">
              <w:rPr>
                <w:rFonts w:cstheme="minorHAnsi"/>
                <w:sz w:val="24"/>
              </w:rPr>
              <w:t xml:space="preserve"> Multi-Disciplinary Design Team, PSDP</w:t>
            </w:r>
            <w:r w:rsidR="002A699C">
              <w:rPr>
                <w:rFonts w:cstheme="minorHAnsi"/>
                <w:sz w:val="24"/>
              </w:rPr>
              <w:t xml:space="preserve"> for Project </w:t>
            </w:r>
            <w:r w:rsidR="00001425">
              <w:rPr>
                <w:rFonts w:cstheme="minorHAnsi"/>
                <w:sz w:val="24"/>
              </w:rPr>
              <w:t>Stages (i</w:t>
            </w:r>
            <w:r w:rsidR="00A73100">
              <w:rPr>
                <w:rFonts w:cstheme="minorHAnsi"/>
                <w:sz w:val="24"/>
              </w:rPr>
              <w:t>) to (ii b)</w:t>
            </w:r>
            <w:r w:rsidR="00001425">
              <w:rPr>
                <w:rFonts w:cstheme="minorHAnsi"/>
                <w:sz w:val="24"/>
              </w:rPr>
              <w:t xml:space="preserve"> for Mountrath </w:t>
            </w:r>
            <w:r w:rsidR="00A73100">
              <w:rPr>
                <w:rFonts w:cstheme="minorHAnsi"/>
                <w:sz w:val="24"/>
              </w:rPr>
              <w:t xml:space="preserve">Town Centre </w:t>
            </w:r>
            <w:r w:rsidR="00001425">
              <w:rPr>
                <w:rFonts w:cstheme="minorHAnsi"/>
                <w:sz w:val="24"/>
              </w:rPr>
              <w:t>Public Realm Improvement Scheme</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45EB6549"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6F178380"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00001425">
        <w:rPr>
          <w:rFonts w:cstheme="minorHAnsi"/>
        </w:rPr>
        <w:t> </w:t>
      </w:r>
      <w:r w:rsidR="00001425">
        <w:rPr>
          <w:rFonts w:cstheme="minorHAnsi"/>
        </w:rPr>
        <w:t> </w:t>
      </w:r>
      <w:r w:rsidR="00001425">
        <w:rPr>
          <w:rFonts w:cstheme="minorHAnsi"/>
        </w:rPr>
        <w:t> </w:t>
      </w:r>
      <w:r w:rsidR="00001425">
        <w:rPr>
          <w:rFonts w:cstheme="minorHAnsi"/>
        </w:rPr>
        <w:t> </w:t>
      </w:r>
      <w:r w:rsidR="00001425">
        <w:rPr>
          <w:rFonts w:cstheme="minorHAnsi"/>
        </w:rPr>
        <w:t> </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001425">
        <w:rPr>
          <w:rFonts w:cstheme="minorHAnsi"/>
          <w:highlight w:val="lightGray"/>
        </w:rPr>
        <w:t> </w:t>
      </w:r>
      <w:r w:rsidR="00001425">
        <w:rPr>
          <w:rFonts w:cstheme="minorHAnsi"/>
          <w:highlight w:val="lightGray"/>
        </w:rPr>
        <w:t> </w:t>
      </w:r>
      <w:r w:rsidR="00001425">
        <w:rPr>
          <w:rFonts w:cstheme="minorHAnsi"/>
          <w:highlight w:val="lightGray"/>
        </w:rPr>
        <w:t> </w:t>
      </w:r>
      <w:r w:rsidR="00001425">
        <w:rPr>
          <w:rFonts w:cstheme="minorHAnsi"/>
          <w:highlight w:val="lightGray"/>
        </w:rPr>
        <w:t> </w:t>
      </w:r>
      <w:r w:rsidR="00001425">
        <w:rPr>
          <w:rFonts w:cstheme="minorHAnsi"/>
          <w:highlight w:val="lightGray"/>
        </w:rPr>
        <w:t>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0BEFC48A"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001425">
        <w:rPr>
          <w:highlight w:val="lightGray"/>
        </w:rPr>
        <w:t>the project brief</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19AA6D2B" w14:textId="04EFC037" w:rsidR="00001425" w:rsidRDefault="006501EF" w:rsidP="00001425">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001425">
        <w:t xml:space="preserve">Laois County Council seeks to appoint a Single Service Provider, </w:t>
      </w:r>
      <w:r w:rsidR="00A73100">
        <w:t>Urban Planning</w:t>
      </w:r>
      <w:r w:rsidR="00001425">
        <w:t xml:space="preserve"> Led Multi-Disciplinary</w:t>
      </w:r>
    </w:p>
    <w:p w14:paraId="6C85FF02" w14:textId="77777777" w:rsidR="00F139E4" w:rsidRDefault="00001425" w:rsidP="00001425">
      <w:r>
        <w:t>Design Team, PSDP,</w:t>
      </w:r>
      <w:r w:rsidR="00A73100">
        <w:t xml:space="preserve"> for Project </w:t>
      </w:r>
      <w:r>
        <w:t xml:space="preserve"> Stages (i)</w:t>
      </w:r>
      <w:r w:rsidR="00A73100">
        <w:t xml:space="preserve"> to (ii b)</w:t>
      </w:r>
      <w:r>
        <w:t xml:space="preserve"> </w:t>
      </w:r>
      <w:r w:rsidR="00A73100">
        <w:t>the</w:t>
      </w:r>
      <w:r>
        <w:t xml:space="preserve"> Mountrath</w:t>
      </w:r>
      <w:r w:rsidR="00A73100">
        <w:t xml:space="preserve"> Town Centre</w:t>
      </w:r>
      <w:r>
        <w:t xml:space="preserve"> Public Realm Improvement Scheme. </w:t>
      </w:r>
      <w:r w:rsidR="00F139E4">
        <w:t xml:space="preserve"> </w:t>
      </w:r>
    </w:p>
    <w:p w14:paraId="4BB13E6D" w14:textId="77777777" w:rsidR="00F139E4" w:rsidRDefault="00F139E4" w:rsidP="00001425"/>
    <w:p w14:paraId="27D26CE3" w14:textId="77777777" w:rsidR="00F139E4" w:rsidRDefault="00F139E4" w:rsidP="00001425">
      <w:r>
        <w:t>Stage details are as follows:</w:t>
      </w:r>
    </w:p>
    <w:p w14:paraId="1DD5C440" w14:textId="77777777" w:rsidR="00F139E4" w:rsidRDefault="00001425" w:rsidP="00001425">
      <w:r>
        <w:t>Stage (i)</w:t>
      </w:r>
      <w:r w:rsidR="00A73100">
        <w:t xml:space="preserve"> Town Spatial Strategy for Mountrath</w:t>
      </w:r>
      <w:r w:rsidR="00F139E4">
        <w:t xml:space="preserve"> Town, S</w:t>
      </w:r>
    </w:p>
    <w:p w14:paraId="3C1BD37E" w14:textId="77777777" w:rsidR="00F139E4" w:rsidRDefault="00F139E4" w:rsidP="00001425">
      <w:r>
        <w:t xml:space="preserve">tage </w:t>
      </w:r>
      <w:r w:rsidR="00001425">
        <w:t>(ii a)</w:t>
      </w:r>
      <w:r>
        <w:t xml:space="preserve"> Town Centre Design (focusing on the Town Centre as identified in Drawing No. 100) and Stage (ii b) Developed Design and Planning (Part 8). </w:t>
      </w:r>
    </w:p>
    <w:p w14:paraId="54521B1D" w14:textId="77777777" w:rsidR="00F139E4" w:rsidRDefault="00F139E4" w:rsidP="00001425"/>
    <w:p w14:paraId="402615EF" w14:textId="77777777" w:rsidR="00F139E4" w:rsidRDefault="00F139E4" w:rsidP="00001425">
      <w:r>
        <w:t xml:space="preserve">Design Documents, Drawings, Surveys, Reports etc. will be provided/submitted to the Contracting Authority for future use in subsequent project stages. </w:t>
      </w:r>
    </w:p>
    <w:p w14:paraId="5A52579F" w14:textId="77777777" w:rsidR="00F139E4" w:rsidRDefault="00F139E4" w:rsidP="00001425"/>
    <w:p w14:paraId="514721FD" w14:textId="2D1FCED9" w:rsidR="006501EF" w:rsidRDefault="00F139E4" w:rsidP="00001425">
      <w:r>
        <w:t xml:space="preserve">Subsequent project stages (Detailed Design, Tender Action, Contract Award, Construction and Handover) will be the subject of a a separate tender in the future which will be dependent on the availability of funding </w:t>
      </w:r>
      <w:r w:rsidR="00D8700D">
        <w:t xml:space="preserve"> </w:t>
      </w:r>
      <w:r w:rsidR="00001425">
        <w:t xml:space="preserve">  </w:t>
      </w:r>
      <w:r w:rsidR="006501EF"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6BB010F9"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A4162B">
        <w:rPr>
          <w:highlight w:val="lightGray"/>
          <w:u w:color="000000"/>
          <w:shd w:val="clear" w:color="auto" w:fill="FFFFFF"/>
        </w:rPr>
        <w:t> </w:t>
      </w:r>
      <w:r w:rsidR="00A4162B">
        <w:rPr>
          <w:highlight w:val="lightGray"/>
          <w:u w:color="000000"/>
          <w:shd w:val="clear" w:color="auto" w:fill="FFFFFF"/>
        </w:rPr>
        <w:t> </w:t>
      </w:r>
      <w:r w:rsidR="00A4162B">
        <w:rPr>
          <w:highlight w:val="lightGray"/>
          <w:u w:color="000000"/>
          <w:shd w:val="clear" w:color="auto" w:fill="FFFFFF"/>
        </w:rPr>
        <w:t> </w:t>
      </w:r>
      <w:r w:rsidR="00A4162B">
        <w:rPr>
          <w:highlight w:val="lightGray"/>
          <w:u w:color="000000"/>
          <w:shd w:val="clear" w:color="auto" w:fill="FFFFFF"/>
        </w:rPr>
        <w:t> </w:t>
      </w:r>
      <w:r w:rsidR="00A4162B">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37B2A4B6"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A4162B">
        <w:rPr>
          <w:color w:val="auto"/>
          <w:highlight w:val="lightGray"/>
        </w:rPr>
        <w:t> </w:t>
      </w:r>
      <w:r w:rsidR="00A4162B">
        <w:rPr>
          <w:color w:val="auto"/>
          <w:highlight w:val="lightGray"/>
        </w:rPr>
        <w:t> </w:t>
      </w:r>
      <w:r w:rsidR="00A4162B">
        <w:rPr>
          <w:color w:val="auto"/>
          <w:highlight w:val="lightGray"/>
        </w:rPr>
        <w:t> </w:t>
      </w:r>
      <w:r w:rsidR="00A4162B">
        <w:rPr>
          <w:color w:val="auto"/>
          <w:highlight w:val="lightGray"/>
        </w:rPr>
        <w:t> </w:t>
      </w:r>
      <w:r w:rsidR="00A4162B">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3134BA36" w14:textId="3226CF73" w:rsidR="00A4162B" w:rsidRPr="00A4162B" w:rsidRDefault="005E6ADF" w:rsidP="00A4162B">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A4162B" w:rsidRPr="00A4162B">
              <w:rPr>
                <w:i/>
                <w:color w:val="auto"/>
                <w:szCs w:val="22"/>
              </w:rPr>
              <w:t xml:space="preserve">APPOINTMENT OF A SINGLE SERVICE PROVIDER </w:t>
            </w:r>
            <w:r w:rsidR="00A4162B">
              <w:rPr>
                <w:i/>
                <w:color w:val="auto"/>
                <w:szCs w:val="22"/>
              </w:rPr>
              <w:t>f</w:t>
            </w:r>
            <w:r w:rsidR="00A4162B">
              <w:rPr>
                <w:i/>
                <w:szCs w:val="22"/>
              </w:rPr>
              <w:t>or</w:t>
            </w:r>
          </w:p>
          <w:p w14:paraId="4ED880AF" w14:textId="77777777" w:rsidR="00A4162B" w:rsidRPr="00A4162B" w:rsidRDefault="00A4162B" w:rsidP="00A4162B">
            <w:pPr>
              <w:rPr>
                <w:i/>
                <w:color w:val="auto"/>
                <w:szCs w:val="22"/>
              </w:rPr>
            </w:pPr>
          </w:p>
          <w:p w14:paraId="64617B5D" w14:textId="35B7C298" w:rsidR="005E6ADF" w:rsidRPr="0041180B" w:rsidRDefault="00EE4E1E" w:rsidP="00EE4E1E">
            <w:pPr>
              <w:rPr>
                <w:i/>
                <w:color w:val="auto"/>
                <w:szCs w:val="22"/>
              </w:rPr>
            </w:pPr>
            <w:r>
              <w:rPr>
                <w:i/>
                <w:color w:val="auto"/>
                <w:szCs w:val="22"/>
              </w:rPr>
              <w:t>Urban Planning</w:t>
            </w:r>
            <w:r w:rsidR="00A4162B" w:rsidRPr="00A4162B">
              <w:rPr>
                <w:i/>
                <w:color w:val="auto"/>
                <w:szCs w:val="22"/>
              </w:rPr>
              <w:t xml:space="preserve"> Led</w:t>
            </w:r>
            <w:r>
              <w:rPr>
                <w:i/>
                <w:color w:val="auto"/>
                <w:szCs w:val="22"/>
              </w:rPr>
              <w:t>,</w:t>
            </w:r>
            <w:r w:rsidR="00A4162B" w:rsidRPr="00A4162B">
              <w:rPr>
                <w:i/>
                <w:color w:val="auto"/>
                <w:szCs w:val="22"/>
              </w:rPr>
              <w:t xml:space="preserve"> Multi-Disciplinary Design Team, PSDP,</w:t>
            </w:r>
            <w:r>
              <w:rPr>
                <w:i/>
                <w:color w:val="auto"/>
                <w:szCs w:val="22"/>
              </w:rPr>
              <w:t xml:space="preserve"> Project</w:t>
            </w:r>
            <w:r w:rsidR="00A4162B" w:rsidRPr="00A4162B">
              <w:rPr>
                <w:i/>
                <w:color w:val="auto"/>
                <w:szCs w:val="22"/>
              </w:rPr>
              <w:t xml:space="preserve"> Stages</w:t>
            </w:r>
            <w:r w:rsidR="00A4162B">
              <w:rPr>
                <w:i/>
                <w:color w:val="auto"/>
                <w:szCs w:val="22"/>
              </w:rPr>
              <w:t xml:space="preserve"> </w:t>
            </w:r>
            <w:r w:rsidR="00A4162B">
              <w:rPr>
                <w:i/>
                <w:szCs w:val="22"/>
              </w:rPr>
              <w:t>(i</w:t>
            </w:r>
            <w:r>
              <w:rPr>
                <w:i/>
                <w:szCs w:val="22"/>
              </w:rPr>
              <w:t>) to (ii b)</w:t>
            </w:r>
            <w:r w:rsidR="00A4162B" w:rsidRPr="00A4162B">
              <w:rPr>
                <w:i/>
                <w:color w:val="auto"/>
                <w:szCs w:val="22"/>
              </w:rPr>
              <w:t xml:space="preserve"> for </w:t>
            </w:r>
            <w:r w:rsidR="00A4162B">
              <w:rPr>
                <w:i/>
                <w:color w:val="auto"/>
                <w:szCs w:val="22"/>
              </w:rPr>
              <w:t>M</w:t>
            </w:r>
            <w:r w:rsidR="00A4162B">
              <w:rPr>
                <w:i/>
                <w:szCs w:val="22"/>
              </w:rPr>
              <w:t>ountrath</w:t>
            </w:r>
            <w:r>
              <w:rPr>
                <w:i/>
                <w:szCs w:val="22"/>
              </w:rPr>
              <w:t xml:space="preserve"> Town Centre</w:t>
            </w:r>
            <w:r w:rsidR="00A4162B" w:rsidRPr="00A4162B">
              <w:rPr>
                <w:i/>
                <w:color w:val="auto"/>
                <w:szCs w:val="22"/>
              </w:rPr>
              <w:t xml:space="preserve"> Public Realm </w:t>
            </w:r>
            <w:r w:rsidR="00A4162B">
              <w:rPr>
                <w:i/>
                <w:color w:val="auto"/>
                <w:szCs w:val="22"/>
              </w:rPr>
              <w:t>I</w:t>
            </w:r>
            <w:r w:rsidR="00A4162B">
              <w:rPr>
                <w:i/>
                <w:szCs w:val="22"/>
              </w:rPr>
              <w:t>mprovement Scheme</w:t>
            </w:r>
            <w:r w:rsidR="005E6ADF" w:rsidRPr="0041180B">
              <w:rPr>
                <w:i/>
                <w:color w:val="auto"/>
                <w:szCs w:val="22"/>
              </w:rPr>
              <w:t xml:space="preserve"> </w:t>
            </w:r>
            <w:r w:rsidR="005E6ADF"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56712622" w:rsidR="005E6ADF" w:rsidRPr="0041180B" w:rsidRDefault="005E6ADF" w:rsidP="00EE4E1E">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A4162B" w:rsidRPr="00A4162B">
              <w:rPr>
                <w:i/>
                <w:color w:val="auto"/>
                <w:szCs w:val="22"/>
              </w:rPr>
              <w:t>Service Stages (i</w:t>
            </w:r>
            <w:r w:rsidR="00EE4E1E">
              <w:rPr>
                <w:i/>
                <w:color w:val="auto"/>
                <w:szCs w:val="22"/>
              </w:rPr>
              <w:t>) to (ii b)</w:t>
            </w:r>
            <w:r w:rsidR="00A4162B" w:rsidRPr="00A4162B">
              <w:rPr>
                <w:i/>
                <w:color w:val="auto"/>
                <w:szCs w:val="22"/>
              </w:rPr>
              <w:t xml:space="preserve"> as identified in Volume A and include all services and stages</w:t>
            </w:r>
            <w:r w:rsidR="00EE4E1E">
              <w:rPr>
                <w:i/>
                <w:color w:val="auto"/>
                <w:szCs w:val="22"/>
              </w:rPr>
              <w:t xml:space="preserve"> described</w:t>
            </w:r>
            <w:r w:rsidR="00A4162B" w:rsidRPr="00A4162B">
              <w:rPr>
                <w:i/>
                <w:color w:val="auto"/>
                <w:szCs w:val="22"/>
              </w:rPr>
              <w:t xml:space="preserve"> in</w:t>
            </w:r>
            <w:r w:rsidR="00EE4E1E">
              <w:rPr>
                <w:i/>
                <w:color w:val="auto"/>
                <w:szCs w:val="22"/>
              </w:rPr>
              <w:t xml:space="preserve"> the</w:t>
            </w:r>
            <w:r w:rsidR="00A4162B" w:rsidRPr="00A4162B">
              <w:rPr>
                <w:i/>
                <w:color w:val="auto"/>
                <w:szCs w:val="22"/>
              </w:rPr>
              <w:t xml:space="preserve"> Project Brief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5BDA15A4"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A4162B">
              <w:rPr>
                <w:color w:val="auto"/>
                <w:szCs w:val="22"/>
              </w:rPr>
              <w:t>L</w:t>
            </w:r>
            <w:r w:rsidR="00A4162B">
              <w:rPr>
                <w:szCs w:val="22"/>
              </w:rPr>
              <w:t>aois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17D8EC11"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A4162B">
              <w:rPr>
                <w:i/>
                <w:color w:val="auto"/>
                <w:szCs w:val="22"/>
                <w:highlight w:val="lightGray"/>
              </w:rPr>
              <w:t>M</w:t>
            </w:r>
            <w:r w:rsidR="00A4162B">
              <w:rPr>
                <w:i/>
                <w:szCs w:val="22"/>
                <w:highlight w:val="lightGray"/>
              </w:rPr>
              <w:t>ountrath</w:t>
            </w:r>
            <w:r w:rsidR="00EE4E1E">
              <w:rPr>
                <w:i/>
                <w:szCs w:val="22"/>
                <w:highlight w:val="lightGray"/>
              </w:rPr>
              <w:t xml:space="preserve"> Town Centre</w:t>
            </w:r>
            <w:r w:rsidR="00A4162B">
              <w:rPr>
                <w:i/>
                <w:szCs w:val="22"/>
                <w:highlight w:val="lightGray"/>
              </w:rPr>
              <w:t xml:space="preserve"> Public Realm Improvement Scheme</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20E59DAF"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A4162B">
              <w:rPr>
                <w:i/>
                <w:color w:val="auto"/>
                <w:szCs w:val="22"/>
              </w:rPr>
              <w:t>M</w:t>
            </w:r>
            <w:r w:rsidR="00A4162B">
              <w:rPr>
                <w:i/>
                <w:szCs w:val="22"/>
              </w:rPr>
              <w:t>ountrath, Co. Laois</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4057571D"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FA7619">
              <w:rPr>
                <w:szCs w:val="22"/>
              </w:rPr>
              <w:t>Q</w:t>
            </w:r>
            <w:r w:rsidR="00EE4E1E">
              <w:rPr>
                <w:szCs w:val="22"/>
              </w:rPr>
              <w:t>4</w:t>
            </w:r>
            <w:r w:rsidR="00FA7619">
              <w:rPr>
                <w:szCs w:val="22"/>
              </w:rPr>
              <w:t xml:space="preserve"> 202</w:t>
            </w:r>
            <w:r w:rsidR="00EE4E1E">
              <w:rPr>
                <w:szCs w:val="22"/>
              </w:rPr>
              <w:t>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240DEF62"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EE4E1E">
              <w:rPr>
                <w:szCs w:val="22"/>
              </w:rPr>
              <w:t>1</w:t>
            </w:r>
            <w:r w:rsidR="00FA7619">
              <w:rPr>
                <w:szCs w:val="22"/>
              </w:rPr>
              <w:t xml:space="preserve"> years </w:t>
            </w:r>
            <w:r w:rsidR="00EE4E1E">
              <w:rPr>
                <w:szCs w:val="22"/>
              </w:rPr>
              <w:t>(excuding completion of application form for RRDF Category 1 Funding - this task wil be dependent on the timing of the next call for applications)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4CB5B8DD"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w:t>
            </w:r>
            <w:r w:rsidR="006C750A">
              <w:rPr>
                <w:noProof/>
              </w:rPr>
              <w:t xml:space="preserve"> </w:t>
            </w:r>
            <w:r w:rsidR="006C750A">
              <w:t>m</w:t>
            </w:r>
            <w:r w:rsidR="007D6B8C">
              <w:t>essaging</w:t>
            </w:r>
            <w:r>
              <w:rPr>
                <w:noProof/>
              </w:rPr>
              <w:t xml:space="preserve"> using</w:t>
            </w:r>
            <w:r w:rsidR="006C750A">
              <w:rPr>
                <w:noProof/>
              </w:rPr>
              <w:t xml:space="preserve"> </w:t>
            </w:r>
            <w:r w:rsidR="006C750A">
              <w:t>the</w:t>
            </w:r>
            <w:r>
              <w:rPr>
                <w:noProof/>
              </w:rPr>
              <w:t xml:space="preserve"> eTenders webportal</w:t>
            </w:r>
            <w:r w:rsidR="006C750A">
              <w:rPr>
                <w:noProof/>
              </w:rPr>
              <w:t>.</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50E41B15"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C750A">
              <w:t> </w:t>
            </w:r>
            <w:r w:rsidR="006C750A">
              <w:t> </w:t>
            </w:r>
            <w:r w:rsidR="006C750A">
              <w:t> </w:t>
            </w:r>
            <w:r w:rsidR="006C750A">
              <w:t> </w:t>
            </w:r>
            <w:r w:rsidR="006C750A">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7CD5FB65"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596AAA">
              <w:rPr>
                <w:rFonts w:cs="Arial"/>
                <w:i/>
                <w:szCs w:val="22"/>
              </w:rPr>
              <w:t>As published on eTenders website / OJEU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45520C12"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596AAA">
              <w:rPr>
                <w:rFonts w:cs="Arial"/>
                <w:i/>
                <w:szCs w:val="22"/>
              </w:rPr>
              <w:t>As published on eTenders website / OJEU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565E02DB"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Lump Sum</w:t>
            </w:r>
            <w:r w:rsidR="004A2FA6">
              <w:rPr>
                <w:rFonts w:cs="Arial"/>
                <w:noProof/>
              </w:rPr>
              <w:t xml:space="preserve">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77E483A0"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E419CA">
              <w:rPr>
                <w:rFonts w:cs="Arial"/>
                <w:bCs/>
                <w:sz w:val="18"/>
                <w:szCs w:val="18"/>
                <w:highlight w:val="lightGray"/>
              </w:rPr>
              <w:t>As published on eTenders website / OJEU Notice.</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4A338A9E"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E419CA" w:rsidRPr="00E419CA">
              <w:rPr>
                <w:noProof/>
              </w:rPr>
              <w:t>As published on eTenders website / OJEU Notice.</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105D077D"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sidR="00B41942">
              <w:rPr>
                <w:noProof/>
                <w:szCs w:val="20"/>
              </w:rPr>
              <w: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5F1D351A" w14:textId="77777777" w:rsidR="00B41942" w:rsidRDefault="005E6ADF" w:rsidP="00B41942">
            <w:pPr>
              <w:rPr>
                <w:noProof/>
              </w:rPr>
            </w:pPr>
            <w:r>
              <w:fldChar w:fldCharType="begin">
                <w:ffData>
                  <w:name w:val=""/>
                  <w:enabled/>
                  <w:calcOnExit w:val="0"/>
                  <w:textInput>
                    <w:default w:val="Insert Additional Details as required"/>
                  </w:textInput>
                </w:ffData>
              </w:fldChar>
            </w:r>
            <w:r>
              <w:instrText xml:space="preserve"> FORMTEXT </w:instrText>
            </w:r>
            <w:r>
              <w:fldChar w:fldCharType="separate"/>
            </w:r>
            <w:r w:rsidR="00B41942">
              <w:rPr>
                <w:noProof/>
              </w:rPr>
              <w:t>Only tenders submitted to the electronic tender box will be accepted.  Please note</w:t>
            </w:r>
          </w:p>
          <w:p w14:paraId="3676F81B" w14:textId="76001C19" w:rsidR="00B41942" w:rsidRDefault="00B41942" w:rsidP="00B41942">
            <w:pPr>
              <w:rPr>
                <w:noProof/>
              </w:rPr>
            </w:pPr>
            <w:r>
              <w:rPr>
                <w:noProof/>
              </w:rPr>
              <w:t xml:space="preserve">that the eTenders electronic tender box facility closes </w:t>
            </w:r>
            <w:r w:rsidR="00E67689">
              <w:rPr>
                <w:noProof/>
              </w:rPr>
              <w:t xml:space="preserve">precisely </w:t>
            </w:r>
            <w:r>
              <w:rPr>
                <w:noProof/>
              </w:rPr>
              <w:t>at the stated date and time.  Candidates must ensure that they give themselves sufficient time to</w:t>
            </w:r>
          </w:p>
          <w:p w14:paraId="0D18EEAA" w14:textId="77777777" w:rsidR="00B41942" w:rsidRDefault="00B41942" w:rsidP="00B41942">
            <w:pPr>
              <w:rPr>
                <w:noProof/>
              </w:rPr>
            </w:pPr>
            <w:r>
              <w:rPr>
                <w:noProof/>
              </w:rPr>
              <w:t>upload and submit all required documentation onto the eTenders tender box</w:t>
            </w:r>
          </w:p>
          <w:p w14:paraId="6E56600F" w14:textId="7ED6FFA5" w:rsidR="005E6ADF" w:rsidRDefault="00B41942" w:rsidP="00B41942">
            <w:r>
              <w:rPr>
                <w:noProof/>
              </w:rPr>
              <w:t>facility before the stated submission deadline.</w:t>
            </w:r>
            <w:r w:rsidR="005E6ADF">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2DD070E8"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D73C74">
              <w:rPr>
                <w:rFonts w:cstheme="minorHAnsi"/>
                <w:b/>
                <w:i/>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54B6AA1"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D73C74">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23B953F8"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D73C74">
              <w:rPr>
                <w:rFonts w:cstheme="minorHAnsi"/>
                <w:szCs w:val="22"/>
              </w:rPr>
              <w:t>1 (via the eTenders Portal)</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5EBD9363"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D73C74">
              <w:rPr>
                <w:i/>
                <w:szCs w:val="22"/>
              </w:rPr>
              <w:t> </w:t>
            </w:r>
            <w:r w:rsidR="00D73C74">
              <w:rPr>
                <w:i/>
                <w:szCs w:val="22"/>
              </w:rPr>
              <w:t> </w:t>
            </w:r>
            <w:r w:rsidR="00D73C74">
              <w:rPr>
                <w:i/>
                <w:szCs w:val="22"/>
              </w:rPr>
              <w:t> </w:t>
            </w:r>
            <w:r w:rsidR="00D73C74">
              <w:rPr>
                <w:i/>
                <w:szCs w:val="22"/>
              </w:rPr>
              <w:t> </w:t>
            </w:r>
            <w:r w:rsidR="00D73C74">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7967088D" w14:textId="77777777" w:rsidR="004F5487" w:rsidRPr="004F5487" w:rsidRDefault="00441B68" w:rsidP="004F5487">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4F5487" w:rsidRPr="004F5487">
              <w:rPr>
                <w:rFonts w:cs="Arial"/>
                <w:bCs/>
              </w:rPr>
              <w:t xml:space="preserve">1. Letter of Acceptance  </w:t>
            </w:r>
          </w:p>
          <w:p w14:paraId="00C00755" w14:textId="77777777" w:rsidR="004F5487" w:rsidRPr="004F5487" w:rsidRDefault="004F5487" w:rsidP="004F5487">
            <w:pPr>
              <w:rPr>
                <w:rFonts w:cs="Arial"/>
                <w:bCs/>
              </w:rPr>
            </w:pPr>
            <w:r w:rsidRPr="004F5487">
              <w:rPr>
                <w:rFonts w:cs="Arial"/>
                <w:bCs/>
              </w:rPr>
              <w:t>and any Relevant Post Tender Correspondence incl. Post Tender Meetings &amp;</w:t>
            </w:r>
          </w:p>
          <w:p w14:paraId="61E5EFF7" w14:textId="77777777" w:rsidR="004F5487" w:rsidRPr="004F5487" w:rsidRDefault="004F5487" w:rsidP="004F5487">
            <w:pPr>
              <w:rPr>
                <w:rFonts w:cs="Arial"/>
                <w:bCs/>
              </w:rPr>
            </w:pPr>
            <w:r w:rsidRPr="004F5487">
              <w:rPr>
                <w:rFonts w:cs="Arial"/>
                <w:bCs/>
              </w:rPr>
              <w:t>Clarifications</w:t>
            </w:r>
          </w:p>
          <w:p w14:paraId="4D33B763" w14:textId="77777777" w:rsidR="004F5487" w:rsidRPr="004F5487" w:rsidRDefault="004F5487" w:rsidP="004F5487">
            <w:pPr>
              <w:rPr>
                <w:rFonts w:cs="Arial"/>
                <w:bCs/>
              </w:rPr>
            </w:pPr>
            <w:r w:rsidRPr="004F5487">
              <w:rPr>
                <w:rFonts w:cs="Arial"/>
                <w:bCs/>
              </w:rPr>
              <w:lastRenderedPageBreak/>
              <w:t>2. Pricing Document incl. Applicant's detailed breakdown submitted with Pricing</w:t>
            </w:r>
          </w:p>
          <w:p w14:paraId="540F4268" w14:textId="415590DD" w:rsidR="004F5487" w:rsidRPr="004F5487" w:rsidRDefault="004F5487" w:rsidP="004F5487">
            <w:pPr>
              <w:rPr>
                <w:rFonts w:cs="Arial"/>
                <w:bCs/>
              </w:rPr>
            </w:pPr>
            <w:r w:rsidRPr="004F5487">
              <w:rPr>
                <w:rFonts w:cs="Arial"/>
                <w:bCs/>
              </w:rPr>
              <w:t>Shedule</w:t>
            </w:r>
            <w:r w:rsidR="00F54E9C">
              <w:rPr>
                <w:rFonts w:cs="Arial"/>
                <w:bCs/>
              </w:rPr>
              <w:t>.</w:t>
            </w:r>
            <w:r w:rsidRPr="004F5487">
              <w:rPr>
                <w:rFonts w:cs="Arial"/>
                <w:bCs/>
              </w:rPr>
              <w:t xml:space="preserve">  </w:t>
            </w:r>
          </w:p>
          <w:p w14:paraId="687369C5" w14:textId="77777777" w:rsidR="004F5487" w:rsidRPr="004F5487" w:rsidRDefault="004F5487" w:rsidP="004F5487">
            <w:pPr>
              <w:rPr>
                <w:rFonts w:cs="Arial"/>
                <w:bCs/>
              </w:rPr>
            </w:pPr>
            <w:r w:rsidRPr="004F5487">
              <w:rPr>
                <w:rFonts w:cs="Arial"/>
                <w:bCs/>
              </w:rPr>
              <w:t>3. Service Requirements</w:t>
            </w:r>
          </w:p>
          <w:p w14:paraId="2EAD8A2D" w14:textId="77777777" w:rsidR="004F5487" w:rsidRPr="004F5487" w:rsidRDefault="004F5487" w:rsidP="004F5487">
            <w:pPr>
              <w:rPr>
                <w:rFonts w:cs="Arial"/>
                <w:bCs/>
              </w:rPr>
            </w:pPr>
            <w:r w:rsidRPr="004F5487">
              <w:rPr>
                <w:rFonts w:cs="Arial"/>
                <w:bCs/>
              </w:rPr>
              <w:t xml:space="preserve">4. Form of Tender and Schedules A &amp; B </w:t>
            </w:r>
          </w:p>
          <w:p w14:paraId="529AB17F" w14:textId="77777777" w:rsidR="004F5487" w:rsidRPr="004F5487" w:rsidRDefault="004F5487" w:rsidP="004F5487">
            <w:pPr>
              <w:rPr>
                <w:rFonts w:cs="Arial"/>
                <w:bCs/>
              </w:rPr>
            </w:pPr>
            <w:r w:rsidRPr="004F5487">
              <w:rPr>
                <w:rFonts w:cs="Arial"/>
                <w:bCs/>
              </w:rPr>
              <w:t xml:space="preserve">5. The Project Brief </w:t>
            </w:r>
          </w:p>
          <w:p w14:paraId="1398241D" w14:textId="77777777" w:rsidR="004F5487" w:rsidRPr="004F5487" w:rsidRDefault="004F5487" w:rsidP="004F5487">
            <w:pPr>
              <w:rPr>
                <w:rFonts w:cs="Arial"/>
                <w:bCs/>
              </w:rPr>
            </w:pPr>
            <w:r w:rsidRPr="004F5487">
              <w:rPr>
                <w:rFonts w:cs="Arial"/>
                <w:bCs/>
              </w:rPr>
              <w:t xml:space="preserve">6.. Any Pre/Post Tender Clarifications </w:t>
            </w:r>
          </w:p>
          <w:p w14:paraId="4EAE313E" w14:textId="77777777" w:rsidR="004F5487" w:rsidRPr="004F5487" w:rsidRDefault="004F5487" w:rsidP="004F5487">
            <w:pPr>
              <w:rPr>
                <w:rFonts w:cs="Arial"/>
                <w:bCs/>
              </w:rPr>
            </w:pPr>
            <w:r w:rsidRPr="004F5487">
              <w:rPr>
                <w:rFonts w:cs="Arial"/>
                <w:bCs/>
              </w:rPr>
              <w:t>7. Declaration and other tender information (Proof of joint venture agreements)</w:t>
            </w:r>
          </w:p>
          <w:p w14:paraId="0BA40705" w14:textId="77777777" w:rsidR="004F5487" w:rsidRPr="004F5487" w:rsidRDefault="004F5487" w:rsidP="004F5487">
            <w:pPr>
              <w:rPr>
                <w:rFonts w:cs="Arial"/>
                <w:bCs/>
              </w:rPr>
            </w:pPr>
            <w:r w:rsidRPr="004F5487">
              <w:rPr>
                <w:rFonts w:cs="Arial"/>
                <w:bCs/>
              </w:rPr>
              <w:t>8. Collateral Warranty Agreements between Principal Service Provider &amp; identified</w:t>
            </w:r>
          </w:p>
          <w:p w14:paraId="2EAE0915" w14:textId="77777777" w:rsidR="004F5487" w:rsidRPr="004F5487" w:rsidRDefault="004F5487" w:rsidP="004F5487">
            <w:pPr>
              <w:rPr>
                <w:rFonts w:cs="Arial"/>
                <w:bCs/>
              </w:rPr>
            </w:pPr>
            <w:r w:rsidRPr="004F5487">
              <w:rPr>
                <w:rFonts w:cs="Arial"/>
                <w:bCs/>
              </w:rPr>
              <w:t xml:space="preserve">sub-consultants  </w:t>
            </w:r>
          </w:p>
          <w:p w14:paraId="659F424B" w14:textId="77777777" w:rsidR="004F5487" w:rsidRPr="004F5487" w:rsidRDefault="004F5487" w:rsidP="004F5487">
            <w:pPr>
              <w:rPr>
                <w:rFonts w:cs="Arial"/>
                <w:bCs/>
              </w:rPr>
            </w:pPr>
            <w:r w:rsidRPr="004F5487">
              <w:rPr>
                <w:rFonts w:cs="Arial"/>
                <w:bCs/>
              </w:rPr>
              <w:t xml:space="preserve">9. Professional Indemnity Insurance (PI) Certificates from all service providers </w:t>
            </w:r>
          </w:p>
          <w:p w14:paraId="29BF2505" w14:textId="77777777" w:rsidR="004F5487" w:rsidRPr="004F5487" w:rsidRDefault="004F5487" w:rsidP="004F5487">
            <w:pPr>
              <w:rPr>
                <w:rFonts w:cs="Arial"/>
                <w:bCs/>
              </w:rPr>
            </w:pPr>
            <w:r w:rsidRPr="004F5487">
              <w:rPr>
                <w:rFonts w:cs="Arial"/>
                <w:bCs/>
              </w:rPr>
              <w:t xml:space="preserve">10. The Agreement </w:t>
            </w:r>
          </w:p>
          <w:p w14:paraId="24FBE844" w14:textId="77777777" w:rsidR="004F5487" w:rsidRPr="004F5487" w:rsidRDefault="004F5487" w:rsidP="004F5487">
            <w:pPr>
              <w:rPr>
                <w:rFonts w:cs="Arial"/>
                <w:bCs/>
              </w:rPr>
            </w:pPr>
            <w:r w:rsidRPr="004F5487">
              <w:rPr>
                <w:rFonts w:cs="Arial"/>
                <w:bCs/>
              </w:rPr>
              <w:t>11. The Standard Conditions of Engagement for Consultancy Services (Technical)</w:t>
            </w:r>
          </w:p>
          <w:p w14:paraId="71D179C5" w14:textId="5DD8AC9D" w:rsidR="00441B68" w:rsidRPr="00A94FB2" w:rsidRDefault="004F5487" w:rsidP="004F5487">
            <w:pPr>
              <w:rPr>
                <w:b/>
              </w:rPr>
            </w:pPr>
            <w:r w:rsidRPr="004F5487">
              <w:rPr>
                <w:rFonts w:cs="Arial"/>
                <w:bCs/>
              </w:rPr>
              <w:t>12. Applicant's Tender Quality Submission</w:t>
            </w:r>
            <w:r w:rsidR="00441B68">
              <w:rPr>
                <w:rFonts w:cs="Arial"/>
                <w:bCs/>
                <w:highlight w:val="lightGray"/>
              </w:rPr>
              <w:fldChar w:fldCharType="end"/>
            </w:r>
            <w:r w:rsidR="00441B68">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sidR="00441B68">
              <w:rPr>
                <w:rFonts w:cs="Arial"/>
                <w:bCs/>
                <w:highlight w:val="lightGray"/>
              </w:rPr>
              <w:instrText xml:space="preserve"> FORMTEXT </w:instrText>
            </w:r>
            <w:r w:rsidR="00441B68">
              <w:rPr>
                <w:rFonts w:cs="Arial"/>
                <w:bCs/>
                <w:highlight w:val="lightGray"/>
              </w:rPr>
            </w:r>
            <w:r w:rsidR="00441B68">
              <w:rPr>
                <w:rFonts w:cs="Arial"/>
                <w:bCs/>
                <w:highlight w:val="lightGray"/>
              </w:rPr>
              <w:fldChar w:fldCharType="separate"/>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56AA2231" w14:textId="77777777" w:rsidR="004F5487" w:rsidRDefault="00441B68" w:rsidP="00441B68">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4F5487">
              <w:rPr>
                <w:rFonts w:cs="Arial"/>
              </w:rPr>
              <w:t>Cover Letter</w:t>
            </w:r>
          </w:p>
          <w:p w14:paraId="2263797F" w14:textId="77777777" w:rsidR="004F5487" w:rsidRDefault="004F5487" w:rsidP="00441B68">
            <w:pPr>
              <w:rPr>
                <w:rFonts w:cs="Arial"/>
              </w:rPr>
            </w:pPr>
            <w:r>
              <w:rPr>
                <w:rFonts w:cs="Arial"/>
              </w:rPr>
              <w:t>ITT</w:t>
            </w:r>
          </w:p>
          <w:p w14:paraId="0F847ECE" w14:textId="6049F071" w:rsidR="00441B68" w:rsidRPr="00A94FB2" w:rsidRDefault="004F5487" w:rsidP="00441B68">
            <w:pPr>
              <w:rPr>
                <w:rFonts w:cs="Arial"/>
                <w:bCs/>
              </w:rPr>
            </w:pPr>
            <w:r>
              <w:rPr>
                <w:rFonts w:cs="Arial"/>
              </w:rPr>
              <w:t>Background Information</w:t>
            </w:r>
            <w:r w:rsidR="00441B68">
              <w:rPr>
                <w:rFonts w:cs="Arial"/>
              </w:rPr>
              <w:t>.</w:t>
            </w:r>
            <w:r w:rsidR="00441B68">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277E08A9" w14:textId="6519E426" w:rsidR="004F5487" w:rsidRPr="004F5487" w:rsidRDefault="00441B68" w:rsidP="004F5487">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4F5487" w:rsidRPr="004F5487">
              <w:rPr>
                <w:rFonts w:cs="Arial"/>
              </w:rPr>
              <w:t>QC2 Part 1</w:t>
            </w:r>
          </w:p>
          <w:p w14:paraId="291F0D85" w14:textId="77777777" w:rsidR="004F5487" w:rsidRPr="004F5487" w:rsidRDefault="004F5487" w:rsidP="004F5487">
            <w:pPr>
              <w:rPr>
                <w:rFonts w:cs="Arial"/>
              </w:rPr>
            </w:pPr>
            <w:r w:rsidRPr="004F5487">
              <w:rPr>
                <w:rFonts w:cs="Arial"/>
              </w:rPr>
              <w:t>QC Part 2</w:t>
            </w:r>
          </w:p>
          <w:p w14:paraId="27565DCB" w14:textId="77777777" w:rsidR="004F5487" w:rsidRPr="004F5487" w:rsidRDefault="004F5487" w:rsidP="004F5487">
            <w:pPr>
              <w:rPr>
                <w:rFonts w:cs="Arial"/>
              </w:rPr>
            </w:pPr>
            <w:r w:rsidRPr="004F5487">
              <w:rPr>
                <w:rFonts w:cs="Arial"/>
              </w:rPr>
              <w:t>Appendix A (QC1 and QC2 )</w:t>
            </w:r>
          </w:p>
          <w:p w14:paraId="3758EA3F" w14:textId="77777777" w:rsidR="004F5487" w:rsidRPr="004F5487" w:rsidRDefault="004F5487" w:rsidP="004F5487">
            <w:pPr>
              <w:rPr>
                <w:rFonts w:cs="Arial"/>
              </w:rPr>
            </w:pPr>
            <w:r w:rsidRPr="004F5487">
              <w:rPr>
                <w:rFonts w:cs="Arial"/>
              </w:rPr>
              <w:t>Appendix B1 (QC1 and QC2)</w:t>
            </w:r>
          </w:p>
          <w:p w14:paraId="7204F97C" w14:textId="5F80E007" w:rsidR="00441B68" w:rsidRPr="00FF113B" w:rsidRDefault="004F5487" w:rsidP="004F5487">
            <w:r w:rsidRPr="004F5487">
              <w:rPr>
                <w:rFonts w:cs="Arial"/>
              </w:rPr>
              <w:t>Appendix B3 (QC1 and QC2)</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6D9D0DC1"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47109">
              <w:rPr>
                <w:rFonts w:cstheme="minorHAnsi"/>
                <w:lang w:eastAsia="en-GB"/>
              </w:rPr>
              <w:t>Tender submissions and responses to Award Criteria must be concise and relevant</w:t>
            </w:r>
            <w:r w:rsidR="00E67689">
              <w:rPr>
                <w:rFonts w:cstheme="minorHAnsi"/>
                <w:lang w:eastAsia="en-GB"/>
              </w:rPr>
              <w:t xml:space="preserve"> and shall be submitted on the "Quality Criteria Tender Response Document"</w:t>
            </w:r>
            <w:r w:rsidR="00F55EB1">
              <w:rPr>
                <w:rFonts w:cstheme="minorHAnsi"/>
                <w:lang w:eastAsia="en-GB"/>
              </w:rPr>
              <w:t xml:space="preserve">. </w:t>
            </w:r>
            <w:r w:rsidR="00C93B4C">
              <w:rPr>
                <w:rFonts w:cstheme="minorHAnsi"/>
                <w:lang w:eastAsia="en-GB"/>
              </w:rPr>
              <w:t>T</w:t>
            </w:r>
            <w:r w:rsidR="00F55EB1">
              <w:rPr>
                <w:rFonts w:cstheme="minorHAnsi"/>
                <w:lang w:eastAsia="en-GB"/>
              </w:rPr>
              <w:t xml:space="preserve">enderer's responses shall </w:t>
            </w:r>
            <w:r w:rsidR="00847109">
              <w:rPr>
                <w:rFonts w:cstheme="minorHAnsi"/>
                <w:lang w:eastAsia="en-GB"/>
              </w:rPr>
              <w:t>precie</w:t>
            </w:r>
            <w:r w:rsidR="00F55EB1">
              <w:rPr>
                <w:rFonts w:cstheme="minorHAnsi"/>
                <w:lang w:eastAsia="en-GB"/>
              </w:rPr>
              <w:t>sly</w:t>
            </w:r>
            <w:r w:rsidR="00847109">
              <w:rPr>
                <w:rFonts w:cstheme="minorHAnsi"/>
                <w:lang w:eastAsia="en-GB"/>
              </w:rPr>
              <w:t xml:space="preserve"> follow the format and order of the </w:t>
            </w:r>
            <w:r w:rsidR="00C93B4C">
              <w:rPr>
                <w:rFonts w:cstheme="minorHAnsi"/>
                <w:lang w:eastAsia="en-GB"/>
              </w:rPr>
              <w:t xml:space="preserve">award </w:t>
            </w:r>
            <w:r w:rsidR="00847109">
              <w:rPr>
                <w:rFonts w:cstheme="minorHAnsi"/>
                <w:lang w:eastAsia="en-GB"/>
              </w:rPr>
              <w:t>criteria</w:t>
            </w:r>
            <w:r w:rsidR="00F55EB1">
              <w:rPr>
                <w:rFonts w:cstheme="minorHAnsi"/>
                <w:lang w:eastAsia="en-GB"/>
              </w:rPr>
              <w:t xml:space="preserve"> as set out by the client in the te</w:t>
            </w:r>
            <w:r w:rsidR="00C93B4C">
              <w:rPr>
                <w:rFonts w:cstheme="minorHAnsi"/>
                <w:lang w:eastAsia="en-GB"/>
              </w:rPr>
              <w:t>n</w:t>
            </w:r>
            <w:r w:rsidR="00F55EB1">
              <w:rPr>
                <w:rFonts w:cstheme="minorHAnsi"/>
                <w:lang w:eastAsia="en-GB"/>
              </w:rPr>
              <w:t>der documentation</w:t>
            </w:r>
            <w:r w:rsidR="00847109">
              <w:rPr>
                <w:rFonts w:cstheme="minorHAnsi"/>
                <w:lang w:eastAsia="en-GB"/>
              </w:rPr>
              <w:t xml:space="preserve">. </w:t>
            </w:r>
            <w:r w:rsidR="00C93B4C">
              <w:rPr>
                <w:rFonts w:cstheme="minorHAnsi"/>
                <w:lang w:eastAsia="en-GB"/>
              </w:rPr>
              <w:t xml:space="preserve"> </w:t>
            </w:r>
            <w:r w:rsidR="00847109">
              <w:rPr>
                <w:rFonts w:cstheme="minorHAnsi"/>
                <w:lang w:eastAsia="en-GB"/>
              </w:rPr>
              <w:t>Generic responses</w:t>
            </w:r>
            <w:r w:rsidR="00F55EB1">
              <w:rPr>
                <w:rFonts w:cstheme="minorHAnsi"/>
                <w:lang w:eastAsia="en-GB"/>
              </w:rPr>
              <w:t xml:space="preserve"> from tenderers,</w:t>
            </w:r>
            <w:r w:rsidR="00847109">
              <w:rPr>
                <w:rFonts w:cstheme="minorHAnsi"/>
                <w:lang w:eastAsia="en-GB"/>
              </w:rPr>
              <w:t xml:space="preserve"> which include </w:t>
            </w:r>
            <w:r w:rsidR="00F55EB1">
              <w:rPr>
                <w:rFonts w:cstheme="minorHAnsi"/>
                <w:lang w:eastAsia="en-GB"/>
              </w:rPr>
              <w:t xml:space="preserve">infomration which is </w:t>
            </w:r>
            <w:r w:rsidR="00847109">
              <w:rPr>
                <w:rFonts w:cstheme="minorHAnsi"/>
                <w:lang w:eastAsia="en-GB"/>
              </w:rPr>
              <w:t>no</w:t>
            </w:r>
            <w:r w:rsidR="00F55EB1">
              <w:rPr>
                <w:rFonts w:cstheme="minorHAnsi"/>
                <w:lang w:eastAsia="en-GB"/>
              </w:rPr>
              <w:t>t</w:t>
            </w:r>
            <w:r w:rsidR="00847109">
              <w:rPr>
                <w:rFonts w:cstheme="minorHAnsi"/>
                <w:lang w:eastAsia="en-GB"/>
              </w:rPr>
              <w:t xml:space="preserve"> </w:t>
            </w:r>
            <w:r w:rsidR="00F55EB1">
              <w:rPr>
                <w:rFonts w:cstheme="minorHAnsi"/>
                <w:lang w:eastAsia="en-GB"/>
              </w:rPr>
              <w:t>"</w:t>
            </w:r>
            <w:r w:rsidR="00847109">
              <w:rPr>
                <w:rFonts w:cstheme="minorHAnsi"/>
                <w:lang w:eastAsia="en-GB"/>
              </w:rPr>
              <w:t>criteria specific</w:t>
            </w:r>
            <w:r w:rsidR="00F55EB1">
              <w:rPr>
                <w:rFonts w:cstheme="minorHAnsi"/>
                <w:lang w:eastAsia="en-GB"/>
              </w:rPr>
              <w:t>"</w:t>
            </w:r>
            <w:r w:rsidR="00847109">
              <w:rPr>
                <w:rFonts w:cstheme="minorHAnsi"/>
                <w:lang w:eastAsia="en-GB"/>
              </w:rPr>
              <w:t xml:space="preserve"> </w:t>
            </w:r>
            <w:r w:rsidR="00F55EB1">
              <w:rPr>
                <w:rFonts w:cstheme="minorHAnsi"/>
                <w:lang w:eastAsia="en-GB"/>
              </w:rPr>
              <w:t>or which contain unsolicited infor</w:t>
            </w:r>
            <w:r w:rsidR="00E67689">
              <w:rPr>
                <w:rFonts w:cstheme="minorHAnsi"/>
                <w:lang w:eastAsia="en-GB"/>
              </w:rPr>
              <w:t>m</w:t>
            </w:r>
            <w:r w:rsidR="00F55EB1">
              <w:rPr>
                <w:rFonts w:cstheme="minorHAnsi"/>
                <w:lang w:eastAsia="en-GB"/>
              </w:rPr>
              <w:t xml:space="preserve">ation </w:t>
            </w:r>
            <w:r w:rsidR="00847109">
              <w:rPr>
                <w:rFonts w:cstheme="minorHAnsi"/>
                <w:lang w:eastAsia="en-GB"/>
              </w:rPr>
              <w:t>will be scored accordingly. Re</w:t>
            </w:r>
            <w:r w:rsidR="00F55EB1">
              <w:rPr>
                <w:rFonts w:cstheme="minorHAnsi"/>
                <w:lang w:eastAsia="en-GB"/>
              </w:rPr>
              <w:t>s</w:t>
            </w:r>
            <w:r w:rsidR="00847109">
              <w:rPr>
                <w:rFonts w:cstheme="minorHAnsi"/>
                <w:lang w:eastAsia="en-GB"/>
              </w:rPr>
              <w:t>ponses to award Criteria shall be presented</w:t>
            </w:r>
            <w:r w:rsidR="00012BF6">
              <w:rPr>
                <w:rFonts w:cstheme="minorHAnsi"/>
                <w:lang w:eastAsia="en-GB"/>
              </w:rPr>
              <w:t xml:space="preserve"> in an</w:t>
            </w:r>
            <w:r w:rsidR="00F55EB1">
              <w:rPr>
                <w:rFonts w:cstheme="minorHAnsi"/>
                <w:lang w:eastAsia="en-GB"/>
              </w:rPr>
              <w:t xml:space="preserve"> ordered</w:t>
            </w:r>
            <w:r w:rsidR="00847109">
              <w:rPr>
                <w:rFonts w:cstheme="minorHAnsi"/>
                <w:lang w:eastAsia="en-GB"/>
              </w:rPr>
              <w:t xml:space="preserve"> and straightwofrwrd manner.</w:t>
            </w:r>
            <w:r w:rsidR="00012BF6">
              <w:rPr>
                <w:rFonts w:cstheme="minorHAnsi"/>
                <w:lang w:eastAsia="en-GB"/>
              </w:rPr>
              <w:t xml:space="preserve"> </w:t>
            </w:r>
            <w:r w:rsidR="00847109">
              <w:rPr>
                <w:rFonts w:cstheme="minorHAnsi"/>
                <w:lang w:eastAsia="en-GB"/>
              </w:rPr>
              <w:t xml:space="preserve">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16638ED5"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0312F0">
              <w:rPr>
                <w:rFonts w:cstheme="minorHAnsi"/>
              </w:rPr>
              <w:t> </w:t>
            </w:r>
            <w:r w:rsidR="000312F0">
              <w:rPr>
                <w:rFonts w:cstheme="minorHAnsi"/>
              </w:rPr>
              <w:t> </w:t>
            </w:r>
            <w:r w:rsidR="000312F0">
              <w:rPr>
                <w:rFonts w:cstheme="minorHAnsi"/>
              </w:rPr>
              <w:t> </w:t>
            </w:r>
            <w:r w:rsidR="000312F0">
              <w:rPr>
                <w:rFonts w:cstheme="minorHAnsi"/>
              </w:rPr>
              <w:t> </w:t>
            </w:r>
            <w:r w:rsidR="000312F0">
              <w:rPr>
                <w:rFonts w:cstheme="minorHAnsi"/>
              </w:rPr>
              <w:t> </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3F47633C"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4F9EF10E"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p>
          <w:p w14:paraId="2D8C3F3E" w14:textId="02C7CA51" w:rsidR="00441B68" w:rsidRPr="007B342B" w:rsidRDefault="00441B68" w:rsidP="007B342B">
            <w:pPr>
              <w:rPr>
                <w:rFonts w:cstheme="minorHAnsi"/>
                <w:highlight w:val="lightGray"/>
                <w:lang w:eastAsia="en-GB"/>
              </w:rPr>
            </w:pPr>
            <w:r w:rsidRPr="007B342B">
              <w:rPr>
                <w:rFonts w:cstheme="minorHAnsi"/>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000312F0">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3412275A"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w:t>
            </w:r>
            <w:r w:rsidRPr="007B342B">
              <w:rPr>
                <w:rFonts w:cstheme="minorHAnsi"/>
                <w:bCs/>
                <w:highlight w:val="lightGray"/>
              </w:rPr>
              <w:fldChar w:fldCharType="end"/>
            </w:r>
          </w:p>
          <w:p w14:paraId="080D6442" w14:textId="24A80F49"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0312F0">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lastRenderedPageBreak/>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5358767C"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312F0">
              <w:rPr>
                <w:rFonts w:cstheme="minorHAnsi"/>
                <w:i/>
                <w:szCs w:val="22"/>
              </w:rPr>
              <w:t xml:space="preserve">180 days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3161AB79"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 xml:space="preserve">( Amend to Yes if required and list the options that an </w:t>
            </w:r>
            <w:r w:rsidR="000A162E" w:rsidRPr="007B342B">
              <w:rPr>
                <w:rFonts w:cstheme="minorHAnsi"/>
                <w:i/>
                <w:szCs w:val="22"/>
              </w:rPr>
              <w:t>Applicant must</w:t>
            </w:r>
            <w:r w:rsidRPr="007B342B">
              <w:rPr>
                <w:rFonts w:cstheme="minorHAnsi"/>
                <w:i/>
                <w:szCs w:val="22"/>
              </w:rPr>
              <w:t xml:space="preserve"> tender)</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4F92A9D7"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F51A6">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24460C2F"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F51A6">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F51A6">
              <w:rPr>
                <w:rFonts w:cstheme="minorHAnsi"/>
                <w:i/>
                <w:szCs w:val="22"/>
              </w:rPr>
              <w:t> </w:t>
            </w:r>
            <w:r w:rsidR="00BF51A6">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077F8C54"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result w:val="1"/>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6E3D5070"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per eTenders Notice / OJEU Notice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262B12C9"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per eTenders Notice/OJEU Notice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0640990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per eTenders Notice/OJEU Notice</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4B930860"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soon as practicable (if required)</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F81791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soon as practicable following completion of Tender Assessment Process.</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lastRenderedPageBreak/>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101E5530" w14:textId="6679A480" w:rsidR="00263A57" w:rsidRDefault="00441B68" w:rsidP="00BF51A6">
            <w:pPr>
              <w:rPr>
                <w:rFonts w:cs="Arial"/>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263A57">
              <w:rPr>
                <w:rFonts w:cs="Arial"/>
                <w:i/>
                <w:szCs w:val="22"/>
              </w:rPr>
              <w:t>Civil Engineer</w:t>
            </w:r>
          </w:p>
          <w:p w14:paraId="0838A111" w14:textId="08F73E51" w:rsidR="00357AD9" w:rsidRDefault="00BF51A6" w:rsidP="00BF51A6">
            <w:pPr>
              <w:rPr>
                <w:rFonts w:cs="Arial"/>
                <w:i/>
                <w:szCs w:val="22"/>
              </w:rPr>
            </w:pPr>
            <w:r w:rsidRPr="00BF51A6">
              <w:rPr>
                <w:rFonts w:cs="Arial"/>
                <w:i/>
                <w:szCs w:val="22"/>
              </w:rPr>
              <w:t>Landscape Architect</w:t>
            </w:r>
          </w:p>
          <w:p w14:paraId="1D1E3AD1" w14:textId="638F36DD" w:rsidR="00BF51A6" w:rsidRPr="00BF51A6" w:rsidRDefault="00BF51A6" w:rsidP="00BF51A6">
            <w:pPr>
              <w:rPr>
                <w:rFonts w:cs="Arial"/>
                <w:i/>
                <w:szCs w:val="22"/>
              </w:rPr>
            </w:pPr>
            <w:r w:rsidRPr="00BF51A6">
              <w:rPr>
                <w:rFonts w:cs="Arial"/>
                <w:i/>
                <w:szCs w:val="22"/>
              </w:rPr>
              <w:t>Environmental Engineer</w:t>
            </w:r>
          </w:p>
          <w:p w14:paraId="2BC3129C" w14:textId="77777777" w:rsidR="00BF51A6" w:rsidRPr="00BF51A6" w:rsidRDefault="00BF51A6" w:rsidP="00BF51A6">
            <w:pPr>
              <w:rPr>
                <w:rFonts w:cs="Arial"/>
                <w:i/>
                <w:szCs w:val="22"/>
              </w:rPr>
            </w:pPr>
            <w:r w:rsidRPr="00BF51A6">
              <w:rPr>
                <w:rFonts w:cs="Arial"/>
                <w:i/>
                <w:szCs w:val="22"/>
              </w:rPr>
              <w:t xml:space="preserve">Transport Planning &amp; Traffic Management </w:t>
            </w:r>
          </w:p>
          <w:p w14:paraId="75ADA45D" w14:textId="77777777" w:rsidR="00BF51A6" w:rsidRPr="00BF51A6" w:rsidRDefault="00BF51A6" w:rsidP="00BF51A6">
            <w:pPr>
              <w:rPr>
                <w:rFonts w:cs="Arial"/>
                <w:i/>
                <w:szCs w:val="22"/>
              </w:rPr>
            </w:pPr>
            <w:r w:rsidRPr="00BF51A6">
              <w:rPr>
                <w:rFonts w:cs="Arial"/>
                <w:i/>
                <w:szCs w:val="22"/>
              </w:rPr>
              <w:t>Mechanical &amp; Electrical Engineer</w:t>
            </w:r>
          </w:p>
          <w:p w14:paraId="21877EBF" w14:textId="77777777" w:rsidR="00BF51A6" w:rsidRPr="00BF51A6" w:rsidRDefault="00BF51A6" w:rsidP="00BF51A6">
            <w:pPr>
              <w:rPr>
                <w:rFonts w:cs="Arial"/>
                <w:i/>
                <w:szCs w:val="22"/>
              </w:rPr>
            </w:pPr>
            <w:r w:rsidRPr="00BF51A6">
              <w:rPr>
                <w:rFonts w:cs="Arial"/>
                <w:i/>
                <w:szCs w:val="22"/>
              </w:rPr>
              <w:t xml:space="preserve">Public Lighting Engineer </w:t>
            </w:r>
          </w:p>
          <w:p w14:paraId="66161BB5" w14:textId="77777777" w:rsidR="00BF51A6" w:rsidRPr="00BF51A6" w:rsidRDefault="00BF51A6" w:rsidP="00BF51A6">
            <w:pPr>
              <w:rPr>
                <w:rFonts w:cs="Arial"/>
                <w:i/>
                <w:szCs w:val="22"/>
              </w:rPr>
            </w:pPr>
            <w:r w:rsidRPr="00BF51A6">
              <w:rPr>
                <w:rFonts w:cs="Arial"/>
                <w:i/>
                <w:szCs w:val="22"/>
              </w:rPr>
              <w:t>Project Supervisor Design Stage (PSDP)</w:t>
            </w:r>
          </w:p>
          <w:p w14:paraId="18277AA9" w14:textId="77777777" w:rsidR="00BF51A6" w:rsidRDefault="00BF51A6" w:rsidP="00BF51A6">
            <w:pPr>
              <w:rPr>
                <w:rFonts w:cs="Arial"/>
                <w:i/>
                <w:szCs w:val="22"/>
              </w:rPr>
            </w:pPr>
            <w:r w:rsidRPr="00BF51A6">
              <w:rPr>
                <w:rFonts w:cs="Arial"/>
                <w:i/>
                <w:szCs w:val="22"/>
              </w:rPr>
              <w:t>Quantity Surveyor</w:t>
            </w:r>
          </w:p>
          <w:p w14:paraId="3E86AD4B" w14:textId="77777777" w:rsidR="00BF51A6" w:rsidRDefault="00BF51A6" w:rsidP="00BF51A6">
            <w:pPr>
              <w:rPr>
                <w:rFonts w:cs="Arial"/>
                <w:i/>
                <w:szCs w:val="22"/>
              </w:rPr>
            </w:pPr>
            <w:r>
              <w:rPr>
                <w:rFonts w:cs="Arial"/>
                <w:i/>
                <w:szCs w:val="22"/>
              </w:rPr>
              <w:t>Ecologist</w:t>
            </w:r>
          </w:p>
          <w:p w14:paraId="075A974C" w14:textId="77777777" w:rsidR="00BF51A6" w:rsidRDefault="00BF51A6" w:rsidP="00BF51A6">
            <w:pPr>
              <w:rPr>
                <w:rFonts w:cs="Arial"/>
                <w:i/>
                <w:szCs w:val="22"/>
              </w:rPr>
            </w:pPr>
            <w:r>
              <w:rPr>
                <w:rFonts w:cs="Arial"/>
                <w:i/>
                <w:szCs w:val="22"/>
              </w:rPr>
              <w:t>Heritage Architect</w:t>
            </w:r>
          </w:p>
          <w:p w14:paraId="583797C1" w14:textId="39B37CBC" w:rsidR="00BF51A6" w:rsidRDefault="009A4346" w:rsidP="00BF51A6">
            <w:pPr>
              <w:rPr>
                <w:rFonts w:cs="Arial"/>
                <w:i/>
                <w:szCs w:val="22"/>
              </w:rPr>
            </w:pPr>
            <w:r>
              <w:rPr>
                <w:rFonts w:cs="Arial"/>
                <w:i/>
                <w:szCs w:val="22"/>
              </w:rPr>
              <w:t>Archaeologist</w:t>
            </w:r>
          </w:p>
          <w:p w14:paraId="65470F85" w14:textId="77777777" w:rsidR="009A4346" w:rsidRDefault="009A4346" w:rsidP="00BF51A6">
            <w:pPr>
              <w:rPr>
                <w:rFonts w:cs="Arial"/>
                <w:i/>
                <w:szCs w:val="22"/>
              </w:rPr>
            </w:pPr>
          </w:p>
          <w:p w14:paraId="3F7AB44B" w14:textId="4BFAF25A" w:rsidR="00441B68" w:rsidRPr="007B342B" w:rsidRDefault="00BF51A6" w:rsidP="00BF51A6">
            <w:pPr>
              <w:rPr>
                <w:i/>
                <w:szCs w:val="22"/>
              </w:rPr>
            </w:pPr>
            <w:r>
              <w:rPr>
                <w:rFonts w:cs="Arial"/>
                <w:i/>
                <w:szCs w:val="22"/>
              </w:rPr>
              <w:t>Form MF 2.3</w:t>
            </w:r>
            <w:r w:rsidR="00441B68"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0A0F782F"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357AD9">
              <w:rPr>
                <w:rFonts w:cs="Arial"/>
                <w:szCs w:val="20"/>
              </w:rPr>
              <w:t> </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2F58CBB4"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57AD9">
              <w:rPr>
                <w:rFonts w:cstheme="minorHAnsi"/>
                <w:i/>
                <w:noProof/>
                <w:szCs w:val="22"/>
                <w:highlight w:val="lightGray"/>
              </w:rPr>
              <w:t>7,000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7EF1616F"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6FC5262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263D1">
              <w:rPr>
                <w:rFonts w:cstheme="minorHAnsi"/>
                <w:i/>
                <w:szCs w:val="22"/>
                <w:highlight w:val="lightGray"/>
              </w:rPr>
              <w:t>1</w:t>
            </w:r>
            <w:r w:rsidR="008B4A8F">
              <w:rPr>
                <w:rFonts w:cstheme="minorHAnsi"/>
                <w:i/>
                <w:noProof/>
                <w:szCs w:val="22"/>
                <w:highlight w:val="lightGray"/>
              </w:rPr>
              <w:t>,</w:t>
            </w:r>
            <w:r w:rsidR="002263D1">
              <w:rPr>
                <w:rFonts w:cstheme="minorHAnsi"/>
                <w:i/>
                <w:noProof/>
                <w:szCs w:val="22"/>
                <w:highlight w:val="lightGray"/>
              </w:rPr>
              <w:t>0</w:t>
            </w:r>
            <w:r w:rsidR="0092156D">
              <w:rPr>
                <w:rFonts w:cstheme="minorHAnsi"/>
                <w:i/>
                <w:noProof/>
                <w:szCs w:val="22"/>
                <w:highlight w:val="lightGray"/>
              </w:rPr>
              <w:t>0</w:t>
            </w:r>
            <w:r w:rsidR="008B4A8F">
              <w:rPr>
                <w:rFonts w:cstheme="minorHAnsi"/>
                <w:i/>
                <w:noProof/>
                <w:szCs w:val="22"/>
                <w:highlight w:val="lightGray"/>
              </w:rPr>
              <w:t>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4700CAE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263D1">
              <w:rPr>
                <w:rFonts w:cstheme="minorHAnsi"/>
                <w:i/>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4F90392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263D1">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6B8E70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263D1">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75FA27A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3FA831EB"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B4A8F">
              <w:rPr>
                <w:rFonts w:cstheme="minorHAnsi"/>
                <w:i/>
                <w:szCs w:val="22"/>
                <w:highlight w:val="lightGray"/>
              </w:rPr>
              <w:t>2,000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07DCA29A"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1F99102A"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66AD756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E9BD32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CDDB88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263D1">
              <w:rPr>
                <w:rFonts w:cstheme="minorHAnsi"/>
                <w:i/>
                <w:szCs w:val="22"/>
                <w:highlight w:val="lightGray"/>
              </w:rPr>
              <w:t>2</w:t>
            </w:r>
            <w:r w:rsidR="008B4A8F">
              <w:rPr>
                <w:rFonts w:cstheme="minorHAnsi"/>
                <w:i/>
                <w:szCs w:val="22"/>
                <w:highlight w:val="lightGray"/>
              </w:rPr>
              <w:t>,</w:t>
            </w:r>
            <w:r w:rsidR="002263D1">
              <w:rPr>
                <w:rFonts w:cstheme="minorHAnsi"/>
                <w:i/>
                <w:szCs w:val="22"/>
                <w:highlight w:val="lightGray"/>
              </w:rPr>
              <w:t>0</w:t>
            </w:r>
            <w:r w:rsidR="008B4A8F">
              <w:rPr>
                <w:rFonts w:cstheme="minorHAnsi"/>
                <w:i/>
                <w:szCs w:val="22"/>
                <w:highlight w:val="lightGray"/>
              </w:rPr>
              <w:t>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302E2F01"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5B13E93A"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5C20E1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30C6A1B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036A486"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263D1">
              <w:rPr>
                <w:rFonts w:cstheme="minorHAnsi"/>
                <w:i/>
                <w:szCs w:val="22"/>
                <w:highlight w:val="lightGray"/>
              </w:rPr>
              <w:t>1,50</w:t>
            </w:r>
            <w:r w:rsidR="008B4A8F">
              <w:rPr>
                <w:rFonts w:cstheme="minorHAnsi"/>
                <w:i/>
                <w:szCs w:val="22"/>
                <w:highlight w:val="lightGray"/>
              </w:rPr>
              <w:t>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F5FF1DA"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ECF6B9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581FB00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2028D9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54217F9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2263D1">
              <w:rPr>
                <w:rFonts w:cstheme="minorHAnsi"/>
                <w:i/>
                <w:szCs w:val="22"/>
                <w:highlight w:val="lightGray"/>
              </w:rPr>
              <w:t>5</w:t>
            </w:r>
            <w:r w:rsidR="008B4A8F">
              <w:rPr>
                <w:rFonts w:cstheme="minorHAnsi"/>
                <w:i/>
                <w:szCs w:val="22"/>
                <w:highlight w:val="lightGray"/>
              </w:rPr>
              <w:t>00</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4EB8269C"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4EA9CEE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750F9CA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B5C12F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72D58B0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64DA5D6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B4A8F">
              <w:rPr>
                <w:rFonts w:cs="Arial"/>
                <w:i/>
                <w:color w:val="auto"/>
                <w:szCs w:val="22"/>
                <w:highlight w:val="lightGray"/>
              </w:rPr>
              <w:t xml:space="preserve">3,000 </w:t>
            </w:r>
            <w:r w:rsidRPr="007B342B">
              <w:rPr>
                <w:rFonts w:cs="Arial"/>
                <w:i/>
                <w:noProof/>
                <w:color w:val="auto"/>
                <w:szCs w:val="22"/>
                <w:highlight w:val="lightGray"/>
              </w:rPr>
              <w:t>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361516ED"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B4A8F">
              <w:rPr>
                <w:rFonts w:cs="Arial"/>
                <w:i/>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1C5EAA73"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8B4A8F">
              <w:rPr>
                <w:rFonts w:eastAsia="MS Mincho"/>
                <w:i/>
                <w:noProof/>
                <w:szCs w:val="22"/>
                <w:highlight w:val="lightGray"/>
              </w:rPr>
              <w:t>See "Quality (Award) Criteria Document in the Tender Pack.</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8B4A8F">
              <w:rPr>
                <w:rFonts w:eastAsia="MS Mincho"/>
                <w:i/>
                <w:noProof/>
                <w:szCs w:val="22"/>
                <w:highlight w:val="lightGray"/>
              </w:rPr>
              <w:t> </w:t>
            </w:r>
            <w:r w:rsidR="008B4A8F">
              <w:rPr>
                <w:rFonts w:eastAsia="MS Mincho"/>
                <w:i/>
                <w:noProof/>
                <w:szCs w:val="22"/>
                <w:highlight w:val="lightGray"/>
              </w:rPr>
              <w:t> </w:t>
            </w:r>
            <w:r w:rsidR="008B4A8F">
              <w:rPr>
                <w:rFonts w:eastAsia="MS Mincho"/>
                <w:i/>
                <w:noProof/>
                <w:szCs w:val="22"/>
                <w:highlight w:val="lightGray"/>
              </w:rPr>
              <w:t> </w:t>
            </w:r>
            <w:r w:rsidR="008B4A8F">
              <w:rPr>
                <w:rFonts w:eastAsia="MS Mincho"/>
                <w:i/>
                <w:noProof/>
                <w:szCs w:val="22"/>
                <w:highlight w:val="lightGray"/>
              </w:rPr>
              <w:t> </w:t>
            </w:r>
            <w:r w:rsidR="008B4A8F">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68624D27"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8B4A8F">
              <w:rPr>
                <w:i/>
                <w:szCs w:val="22"/>
                <w:highlight w:val="lightGray"/>
              </w:rPr>
              <w:t> </w:t>
            </w:r>
            <w:r w:rsidR="008B4A8F">
              <w:rPr>
                <w:i/>
                <w:szCs w:val="22"/>
                <w:highlight w:val="lightGray"/>
              </w:rPr>
              <w:t> </w:t>
            </w:r>
            <w:r w:rsidR="008B4A8F">
              <w:rPr>
                <w:i/>
                <w:szCs w:val="22"/>
                <w:highlight w:val="lightGray"/>
              </w:rPr>
              <w:t> </w:t>
            </w:r>
            <w:r w:rsidR="008B4A8F">
              <w:rPr>
                <w:i/>
                <w:szCs w:val="22"/>
                <w:highlight w:val="lightGray"/>
              </w:rPr>
              <w:t> </w:t>
            </w:r>
            <w:r w:rsidR="008B4A8F">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376A94">
              <w:rPr>
                <w:i/>
                <w:szCs w:val="22"/>
                <w:highlight w:val="lightGray"/>
              </w:rPr>
              <w:t xml:space="preserve">Tenederers shall respond to the Quality (Award) Criteria using the Tender Response Document whis is included with the Tender Documents.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0FF777A4"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8B4A8F">
              <w:rPr>
                <w:i/>
                <w:color w:val="auto"/>
                <w:highlight w:val="lightGray"/>
              </w:rPr>
              <w:t>n/a</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0DA5D101"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5D04B88"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2263D1">
              <w:rPr>
                <w:i/>
                <w:szCs w:val="22"/>
                <w:highlight w:val="lightGray"/>
              </w:rPr>
              <w:t>T</w:t>
            </w:r>
            <w:r w:rsidR="00174386">
              <w:rPr>
                <w:i/>
                <w:noProof/>
                <w:szCs w:val="22"/>
                <w:highlight w:val="lightGray"/>
              </w:rPr>
              <w:t>he consultant shall provide all drawings</w:t>
            </w:r>
            <w:r w:rsidR="002263D1">
              <w:rPr>
                <w:i/>
                <w:noProof/>
                <w:szCs w:val="22"/>
                <w:highlight w:val="lightGray"/>
              </w:rPr>
              <w:t>, reports</w:t>
            </w:r>
            <w:r w:rsidR="00174386">
              <w:rPr>
                <w:i/>
                <w:noProof/>
                <w:szCs w:val="22"/>
                <w:highlight w:val="lightGray"/>
              </w:rPr>
              <w:t xml:space="preserve"> and design documentation</w:t>
            </w:r>
            <w:r w:rsidR="0092156D">
              <w:rPr>
                <w:i/>
                <w:noProof/>
                <w:szCs w:val="22"/>
                <w:highlight w:val="lightGray"/>
              </w:rPr>
              <w:t xml:space="preserve"> </w:t>
            </w:r>
            <w:r w:rsidR="00174386">
              <w:rPr>
                <w:i/>
                <w:noProof/>
                <w:szCs w:val="22"/>
                <w:highlight w:val="lightGray"/>
              </w:rPr>
              <w:t>to the Client</w:t>
            </w:r>
            <w:r w:rsidR="002263D1">
              <w:rPr>
                <w:i/>
                <w:noProof/>
                <w:szCs w:val="22"/>
                <w:highlight w:val="lightGray"/>
              </w:rPr>
              <w:t xml:space="preserve"> for future use by the Client in the Detailed Design and tender documentation stages of the project.</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419A466C"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w:t>
            </w:r>
            <w:r w:rsidR="0092156D">
              <w:rPr>
                <w:i/>
                <w:noProof/>
                <w:highlight w:val="lightGray"/>
              </w:rPr>
              <w:t>r</w:t>
            </w:r>
            <w:r>
              <w:rPr>
                <w:i/>
                <w:noProof/>
                <w:highlight w:val="lightGray"/>
              </w:rPr>
              <w:t xml:space="preserve">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3DBA8AB5"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or its nominee will be appointed as Assigned Certifier under the Building Control (Amendment) Regulations 2014.</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5E5F1077"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The consultant or its nominee will be required to sign the Design Certificate in accordance with the Building Control (Amendment) Regulations 2014.</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lastRenderedPageBreak/>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0134E804"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475FA6">
              <w:rPr>
                <w:color w:val="auto"/>
                <w:szCs w:val="22"/>
                <w:highlight w:val="lightGray"/>
              </w:rPr>
              <w:t>(Ref Section 3.4 of the Project Brief)</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23562D65" w14:textId="3CBE9BC6" w:rsidR="00E6091F"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1F6927">
              <w:rPr>
                <w:i/>
                <w:noProof/>
                <w:color w:val="auto"/>
                <w:szCs w:val="22"/>
                <w:highlight w:val="lightGray"/>
              </w:rPr>
              <w:t>Project Director (</w:t>
            </w:r>
            <w:r w:rsidR="002263D1">
              <w:rPr>
                <w:i/>
                <w:noProof/>
                <w:color w:val="auto"/>
                <w:szCs w:val="22"/>
                <w:highlight w:val="lightGray"/>
              </w:rPr>
              <w:t xml:space="preserve">Urban Planner </w:t>
            </w:r>
            <w:r w:rsidR="00E6091F">
              <w:rPr>
                <w:i/>
                <w:noProof/>
                <w:color w:val="auto"/>
                <w:szCs w:val="22"/>
                <w:highlight w:val="lightGray"/>
              </w:rPr>
              <w:t>Lead</w:t>
            </w:r>
            <w:r w:rsidRPr="001F6927">
              <w:rPr>
                <w:i/>
                <w:noProof/>
                <w:color w:val="auto"/>
                <w:szCs w:val="22"/>
                <w:highlight w:val="lightGray"/>
              </w:rPr>
              <w:t>)</w:t>
            </w:r>
            <w:r w:rsidR="00E6091F">
              <w:rPr>
                <w:i/>
                <w:noProof/>
                <w:color w:val="auto"/>
                <w:szCs w:val="22"/>
                <w:highlight w:val="lightGray"/>
              </w:rPr>
              <w:t xml:space="preserve"> - </w:t>
            </w:r>
            <w:r w:rsidR="002263D1">
              <w:rPr>
                <w:i/>
                <w:noProof/>
                <w:color w:val="auto"/>
                <w:szCs w:val="22"/>
                <w:highlight w:val="lightGray"/>
              </w:rPr>
              <w:t>2</w:t>
            </w:r>
            <w:r w:rsidR="00E6091F">
              <w:rPr>
                <w:i/>
                <w:noProof/>
                <w:color w:val="auto"/>
                <w:szCs w:val="22"/>
                <w:highlight w:val="lightGray"/>
              </w:rPr>
              <w:t>0 hours</w:t>
            </w:r>
            <w:r w:rsidRPr="004A711C">
              <w:rPr>
                <w:i/>
                <w:noProof/>
                <w:color w:val="auto"/>
                <w:szCs w:val="22"/>
                <w:highlight w:val="lightGray"/>
              </w:rPr>
              <w:t xml:space="preserve">                             </w:t>
            </w:r>
          </w:p>
          <w:p w14:paraId="66C1BAA9" w14:textId="05D6D864" w:rsidR="0092156D" w:rsidRDefault="0092156D" w:rsidP="0059517C">
            <w:pPr>
              <w:jc w:val="both"/>
              <w:rPr>
                <w:i/>
                <w:noProof/>
                <w:color w:val="auto"/>
                <w:szCs w:val="22"/>
                <w:highlight w:val="lightGray"/>
              </w:rPr>
            </w:pPr>
            <w:r>
              <w:rPr>
                <w:i/>
                <w:noProof/>
                <w:color w:val="auto"/>
                <w:szCs w:val="22"/>
                <w:highlight w:val="lightGray"/>
              </w:rPr>
              <w:t xml:space="preserve">Project Manager - </w:t>
            </w:r>
            <w:r w:rsidR="002263D1">
              <w:rPr>
                <w:i/>
                <w:noProof/>
                <w:color w:val="auto"/>
                <w:szCs w:val="22"/>
                <w:highlight w:val="lightGray"/>
              </w:rPr>
              <w:t>20</w:t>
            </w:r>
            <w:r>
              <w:rPr>
                <w:i/>
                <w:noProof/>
                <w:color w:val="auto"/>
                <w:szCs w:val="22"/>
                <w:highlight w:val="lightGray"/>
              </w:rPr>
              <w:t xml:space="preserve"> hours</w:t>
            </w:r>
          </w:p>
          <w:p w14:paraId="7D6F8CFB" w14:textId="58A44CA9" w:rsidR="0059517C" w:rsidRPr="004A711C" w:rsidRDefault="0092156D" w:rsidP="0059517C">
            <w:pPr>
              <w:jc w:val="both"/>
              <w:rPr>
                <w:i/>
                <w:noProof/>
                <w:color w:val="auto"/>
                <w:szCs w:val="22"/>
                <w:highlight w:val="lightGray"/>
              </w:rPr>
            </w:pPr>
            <w:r>
              <w:rPr>
                <w:i/>
                <w:noProof/>
                <w:color w:val="auto"/>
                <w:szCs w:val="22"/>
                <w:highlight w:val="lightGray"/>
              </w:rPr>
              <w:t xml:space="preserve">Lead </w:t>
            </w:r>
            <w:r w:rsidR="00E6091F">
              <w:rPr>
                <w:i/>
                <w:noProof/>
                <w:color w:val="auto"/>
                <w:szCs w:val="22"/>
                <w:highlight w:val="lightGray"/>
              </w:rPr>
              <w:t>Civil</w:t>
            </w:r>
            <w:r>
              <w:rPr>
                <w:i/>
                <w:noProof/>
                <w:color w:val="auto"/>
                <w:szCs w:val="22"/>
                <w:highlight w:val="lightGray"/>
              </w:rPr>
              <w:t xml:space="preserve"> &amp; Structural</w:t>
            </w:r>
            <w:r w:rsidR="00E6091F">
              <w:rPr>
                <w:i/>
                <w:noProof/>
                <w:color w:val="auto"/>
                <w:szCs w:val="22"/>
                <w:highlight w:val="lightGray"/>
              </w:rPr>
              <w:t xml:space="preserve"> Engineer - </w:t>
            </w:r>
            <w:r w:rsidR="002263D1">
              <w:rPr>
                <w:i/>
                <w:noProof/>
                <w:color w:val="auto"/>
                <w:szCs w:val="22"/>
                <w:highlight w:val="lightGray"/>
              </w:rPr>
              <w:t>2</w:t>
            </w:r>
            <w:r w:rsidR="00E6091F">
              <w:rPr>
                <w:i/>
                <w:noProof/>
                <w:color w:val="auto"/>
                <w:szCs w:val="22"/>
                <w:highlight w:val="lightGray"/>
              </w:rPr>
              <w:t>0 hours</w:t>
            </w:r>
            <w:r w:rsidR="0059517C" w:rsidRPr="004A711C">
              <w:rPr>
                <w:i/>
                <w:noProof/>
                <w:color w:val="auto"/>
                <w:szCs w:val="22"/>
                <w:highlight w:val="lightGray"/>
              </w:rPr>
              <w:t xml:space="preserve"> </w:t>
            </w:r>
          </w:p>
          <w:p w14:paraId="55F025E1" w14:textId="3C648CF8" w:rsidR="0092156D" w:rsidRDefault="0092156D" w:rsidP="0059517C">
            <w:pPr>
              <w:jc w:val="both"/>
              <w:rPr>
                <w:i/>
                <w:noProof/>
                <w:color w:val="auto"/>
                <w:szCs w:val="22"/>
                <w:highlight w:val="lightGray"/>
              </w:rPr>
            </w:pPr>
            <w:r>
              <w:rPr>
                <w:i/>
                <w:noProof/>
                <w:color w:val="auto"/>
                <w:szCs w:val="22"/>
                <w:highlight w:val="lightGray"/>
              </w:rPr>
              <w:t xml:space="preserve">Project Civil &amp; Structural Engineer - </w:t>
            </w:r>
            <w:r w:rsidR="002263D1">
              <w:rPr>
                <w:i/>
                <w:noProof/>
                <w:color w:val="auto"/>
                <w:szCs w:val="22"/>
                <w:highlight w:val="lightGray"/>
              </w:rPr>
              <w:t>2</w:t>
            </w:r>
            <w:r>
              <w:rPr>
                <w:i/>
                <w:noProof/>
                <w:color w:val="auto"/>
                <w:szCs w:val="22"/>
                <w:highlight w:val="lightGray"/>
              </w:rPr>
              <w:t>0 hours</w:t>
            </w:r>
          </w:p>
          <w:p w14:paraId="39194B24" w14:textId="2348E916" w:rsidR="0092156D" w:rsidRDefault="0092156D" w:rsidP="0059517C">
            <w:pPr>
              <w:jc w:val="both"/>
              <w:rPr>
                <w:i/>
                <w:noProof/>
                <w:color w:val="auto"/>
                <w:szCs w:val="22"/>
                <w:highlight w:val="lightGray"/>
              </w:rPr>
            </w:pPr>
            <w:r>
              <w:rPr>
                <w:i/>
                <w:noProof/>
                <w:color w:val="auto"/>
                <w:szCs w:val="22"/>
                <w:highlight w:val="lightGray"/>
              </w:rPr>
              <w:t xml:space="preserve">Lead Landscape Architect - </w:t>
            </w:r>
            <w:r w:rsidR="002263D1">
              <w:rPr>
                <w:i/>
                <w:noProof/>
                <w:color w:val="auto"/>
                <w:szCs w:val="22"/>
                <w:highlight w:val="lightGray"/>
              </w:rPr>
              <w:t>2</w:t>
            </w:r>
            <w:r>
              <w:rPr>
                <w:i/>
                <w:noProof/>
                <w:color w:val="auto"/>
                <w:szCs w:val="22"/>
                <w:highlight w:val="lightGray"/>
              </w:rPr>
              <w:t>0 hours</w:t>
            </w:r>
          </w:p>
          <w:p w14:paraId="1959B300" w14:textId="2F7F5C18" w:rsidR="0092156D" w:rsidRDefault="0092156D" w:rsidP="0059517C">
            <w:pPr>
              <w:jc w:val="both"/>
              <w:rPr>
                <w:i/>
                <w:noProof/>
                <w:color w:val="auto"/>
                <w:szCs w:val="22"/>
                <w:highlight w:val="lightGray"/>
              </w:rPr>
            </w:pPr>
            <w:r>
              <w:rPr>
                <w:i/>
                <w:noProof/>
                <w:color w:val="auto"/>
                <w:szCs w:val="22"/>
                <w:highlight w:val="lightGray"/>
              </w:rPr>
              <w:t xml:space="preserve">Project Landscape Architect - </w:t>
            </w:r>
            <w:r w:rsidR="002263D1">
              <w:rPr>
                <w:i/>
                <w:noProof/>
                <w:color w:val="auto"/>
                <w:szCs w:val="22"/>
                <w:highlight w:val="lightGray"/>
              </w:rPr>
              <w:t>2</w:t>
            </w:r>
            <w:r>
              <w:rPr>
                <w:i/>
                <w:noProof/>
                <w:color w:val="auto"/>
                <w:szCs w:val="22"/>
                <w:highlight w:val="lightGray"/>
              </w:rPr>
              <w:t>0 hours</w:t>
            </w:r>
          </w:p>
          <w:p w14:paraId="62C804C1" w14:textId="552CBA0E" w:rsidR="00A81782" w:rsidRDefault="00A81782" w:rsidP="0059517C">
            <w:pPr>
              <w:jc w:val="both"/>
              <w:rPr>
                <w:i/>
                <w:noProof/>
                <w:color w:val="auto"/>
                <w:szCs w:val="22"/>
                <w:highlight w:val="lightGray"/>
              </w:rPr>
            </w:pPr>
            <w:r>
              <w:rPr>
                <w:i/>
                <w:noProof/>
                <w:color w:val="auto"/>
                <w:szCs w:val="22"/>
                <w:highlight w:val="lightGray"/>
              </w:rPr>
              <w:t xml:space="preserve">Lead (Senior) Quantity Surveyor - </w:t>
            </w:r>
            <w:r w:rsidR="002263D1">
              <w:rPr>
                <w:i/>
                <w:noProof/>
                <w:color w:val="auto"/>
                <w:szCs w:val="22"/>
                <w:highlight w:val="lightGray"/>
              </w:rPr>
              <w:t>2</w:t>
            </w:r>
            <w:r>
              <w:rPr>
                <w:i/>
                <w:noProof/>
                <w:color w:val="auto"/>
                <w:szCs w:val="22"/>
                <w:highlight w:val="lightGray"/>
              </w:rPr>
              <w:t>0 hours</w:t>
            </w:r>
          </w:p>
          <w:p w14:paraId="27AC17FF" w14:textId="52C0CC5B" w:rsidR="00A81782" w:rsidRDefault="00A81782" w:rsidP="0059517C">
            <w:pPr>
              <w:jc w:val="both"/>
              <w:rPr>
                <w:i/>
                <w:noProof/>
                <w:color w:val="auto"/>
                <w:szCs w:val="22"/>
                <w:highlight w:val="lightGray"/>
              </w:rPr>
            </w:pPr>
            <w:r>
              <w:rPr>
                <w:i/>
                <w:noProof/>
                <w:color w:val="auto"/>
                <w:szCs w:val="22"/>
                <w:highlight w:val="lightGray"/>
              </w:rPr>
              <w:t xml:space="preserve">Project Quantity Surveyor - </w:t>
            </w:r>
            <w:r w:rsidR="002263D1">
              <w:rPr>
                <w:i/>
                <w:noProof/>
                <w:color w:val="auto"/>
                <w:szCs w:val="22"/>
                <w:highlight w:val="lightGray"/>
              </w:rPr>
              <w:t>2</w:t>
            </w:r>
            <w:r>
              <w:rPr>
                <w:i/>
                <w:noProof/>
                <w:color w:val="auto"/>
                <w:szCs w:val="22"/>
                <w:highlight w:val="lightGray"/>
              </w:rPr>
              <w:t>0 hours</w:t>
            </w:r>
          </w:p>
          <w:p w14:paraId="45B713A6" w14:textId="4E91C8E0" w:rsidR="0092156D" w:rsidRDefault="0092156D" w:rsidP="0059517C">
            <w:pPr>
              <w:jc w:val="both"/>
              <w:rPr>
                <w:i/>
                <w:noProof/>
                <w:color w:val="auto"/>
                <w:szCs w:val="22"/>
                <w:highlight w:val="lightGray"/>
              </w:rPr>
            </w:pPr>
            <w:r>
              <w:rPr>
                <w:i/>
                <w:noProof/>
                <w:color w:val="auto"/>
                <w:szCs w:val="22"/>
                <w:highlight w:val="lightGray"/>
              </w:rPr>
              <w:t xml:space="preserve">Project Supervisor Design Process - </w:t>
            </w:r>
            <w:r w:rsidR="00C60B6B">
              <w:rPr>
                <w:i/>
                <w:noProof/>
                <w:color w:val="auto"/>
                <w:szCs w:val="22"/>
                <w:highlight w:val="lightGray"/>
              </w:rPr>
              <w:t>2</w:t>
            </w:r>
            <w:r>
              <w:rPr>
                <w:i/>
                <w:noProof/>
                <w:color w:val="auto"/>
                <w:szCs w:val="22"/>
                <w:highlight w:val="lightGray"/>
              </w:rPr>
              <w:t>0 hours</w:t>
            </w:r>
          </w:p>
          <w:p w14:paraId="645A980C" w14:textId="678D5B2D" w:rsidR="00A81782" w:rsidRDefault="00A81782" w:rsidP="0059517C">
            <w:pPr>
              <w:jc w:val="both"/>
              <w:rPr>
                <w:i/>
                <w:noProof/>
                <w:color w:val="auto"/>
                <w:szCs w:val="22"/>
                <w:highlight w:val="lightGray"/>
              </w:rPr>
            </w:pPr>
            <w:r>
              <w:rPr>
                <w:i/>
                <w:noProof/>
                <w:color w:val="auto"/>
                <w:szCs w:val="22"/>
                <w:highlight w:val="lightGray"/>
              </w:rPr>
              <w:t xml:space="preserve">Lead (Senior) Environmental Engineer - </w:t>
            </w:r>
            <w:r w:rsidR="00C60B6B">
              <w:rPr>
                <w:i/>
                <w:noProof/>
                <w:color w:val="auto"/>
                <w:szCs w:val="22"/>
                <w:highlight w:val="lightGray"/>
              </w:rPr>
              <w:t>2</w:t>
            </w:r>
            <w:r>
              <w:rPr>
                <w:i/>
                <w:noProof/>
                <w:color w:val="auto"/>
                <w:szCs w:val="22"/>
                <w:highlight w:val="lightGray"/>
              </w:rPr>
              <w:t>0 hours</w:t>
            </w:r>
          </w:p>
          <w:p w14:paraId="32B18D33" w14:textId="6D3A9C93" w:rsidR="00A81782" w:rsidRDefault="00A81782" w:rsidP="0059517C">
            <w:pPr>
              <w:jc w:val="both"/>
              <w:rPr>
                <w:i/>
                <w:noProof/>
                <w:color w:val="auto"/>
                <w:szCs w:val="22"/>
                <w:highlight w:val="lightGray"/>
              </w:rPr>
            </w:pPr>
            <w:r>
              <w:rPr>
                <w:i/>
                <w:noProof/>
                <w:color w:val="auto"/>
                <w:szCs w:val="22"/>
                <w:highlight w:val="lightGray"/>
              </w:rPr>
              <w:t xml:space="preserve">Project Environmental Engineer - </w:t>
            </w:r>
            <w:r w:rsidR="00C60B6B">
              <w:rPr>
                <w:i/>
                <w:noProof/>
                <w:color w:val="auto"/>
                <w:szCs w:val="22"/>
                <w:highlight w:val="lightGray"/>
              </w:rPr>
              <w:t>2</w:t>
            </w:r>
            <w:r>
              <w:rPr>
                <w:i/>
                <w:noProof/>
                <w:color w:val="auto"/>
                <w:szCs w:val="22"/>
                <w:highlight w:val="lightGray"/>
              </w:rPr>
              <w:t>0 hours</w:t>
            </w:r>
          </w:p>
          <w:p w14:paraId="0F09D920" w14:textId="1534FD33" w:rsidR="00A81782" w:rsidRDefault="00A81782" w:rsidP="0059517C">
            <w:pPr>
              <w:jc w:val="both"/>
              <w:rPr>
                <w:i/>
                <w:noProof/>
                <w:color w:val="auto"/>
                <w:szCs w:val="22"/>
                <w:highlight w:val="lightGray"/>
              </w:rPr>
            </w:pPr>
            <w:r>
              <w:rPr>
                <w:i/>
                <w:noProof/>
                <w:color w:val="auto"/>
                <w:szCs w:val="22"/>
                <w:highlight w:val="lightGray"/>
              </w:rPr>
              <w:t xml:space="preserve">Lead (Senior) Mechanical &amp; Electrical Engineer - </w:t>
            </w:r>
            <w:r w:rsidR="00C60B6B">
              <w:rPr>
                <w:i/>
                <w:noProof/>
                <w:color w:val="auto"/>
                <w:szCs w:val="22"/>
                <w:highlight w:val="lightGray"/>
              </w:rPr>
              <w:t>2</w:t>
            </w:r>
            <w:r>
              <w:rPr>
                <w:i/>
                <w:noProof/>
                <w:color w:val="auto"/>
                <w:szCs w:val="22"/>
                <w:highlight w:val="lightGray"/>
              </w:rPr>
              <w:t>0 hours</w:t>
            </w:r>
          </w:p>
          <w:p w14:paraId="19C24228" w14:textId="01A1F57C" w:rsidR="00A81782" w:rsidRDefault="00A81782" w:rsidP="0059517C">
            <w:pPr>
              <w:jc w:val="both"/>
              <w:rPr>
                <w:i/>
                <w:noProof/>
                <w:color w:val="auto"/>
                <w:szCs w:val="22"/>
                <w:highlight w:val="lightGray"/>
              </w:rPr>
            </w:pPr>
            <w:r>
              <w:rPr>
                <w:i/>
                <w:noProof/>
                <w:color w:val="auto"/>
                <w:szCs w:val="22"/>
                <w:highlight w:val="lightGray"/>
              </w:rPr>
              <w:t xml:space="preserve">Project Mechanical and Electrical Engineer - </w:t>
            </w:r>
            <w:r w:rsidR="00C60B6B">
              <w:rPr>
                <w:i/>
                <w:noProof/>
                <w:color w:val="auto"/>
                <w:szCs w:val="22"/>
                <w:highlight w:val="lightGray"/>
              </w:rPr>
              <w:t>2</w:t>
            </w:r>
            <w:r>
              <w:rPr>
                <w:i/>
                <w:noProof/>
                <w:color w:val="auto"/>
                <w:szCs w:val="22"/>
                <w:highlight w:val="lightGray"/>
              </w:rPr>
              <w:t>0 hours</w:t>
            </w:r>
          </w:p>
          <w:p w14:paraId="1AC2AC0C" w14:textId="3DF0BA19" w:rsidR="00A81782" w:rsidRDefault="00A81782" w:rsidP="0059517C">
            <w:pPr>
              <w:jc w:val="both"/>
              <w:rPr>
                <w:i/>
                <w:noProof/>
                <w:color w:val="auto"/>
                <w:szCs w:val="22"/>
                <w:highlight w:val="lightGray"/>
              </w:rPr>
            </w:pPr>
            <w:r>
              <w:rPr>
                <w:i/>
                <w:noProof/>
                <w:color w:val="auto"/>
                <w:szCs w:val="22"/>
                <w:highlight w:val="lightGray"/>
              </w:rPr>
              <w:t xml:space="preserve">Public Lighting Designer - </w:t>
            </w:r>
            <w:r w:rsidR="00C60B6B">
              <w:rPr>
                <w:i/>
                <w:noProof/>
                <w:color w:val="auto"/>
                <w:szCs w:val="22"/>
                <w:highlight w:val="lightGray"/>
              </w:rPr>
              <w:t>2</w:t>
            </w:r>
            <w:r>
              <w:rPr>
                <w:i/>
                <w:noProof/>
                <w:color w:val="auto"/>
                <w:szCs w:val="22"/>
                <w:highlight w:val="lightGray"/>
              </w:rPr>
              <w:t>0 hours</w:t>
            </w:r>
          </w:p>
          <w:p w14:paraId="267EEE26" w14:textId="056C7052" w:rsidR="00A81782" w:rsidRDefault="00A81782" w:rsidP="0059517C">
            <w:pPr>
              <w:jc w:val="both"/>
              <w:rPr>
                <w:i/>
                <w:noProof/>
                <w:color w:val="auto"/>
                <w:szCs w:val="22"/>
                <w:highlight w:val="lightGray"/>
              </w:rPr>
            </w:pPr>
            <w:r>
              <w:rPr>
                <w:i/>
                <w:noProof/>
                <w:color w:val="auto"/>
                <w:szCs w:val="22"/>
                <w:highlight w:val="lightGray"/>
              </w:rPr>
              <w:t xml:space="preserve">Conservation Architect - </w:t>
            </w:r>
            <w:r w:rsidR="00C60B6B">
              <w:rPr>
                <w:i/>
                <w:noProof/>
                <w:color w:val="auto"/>
                <w:szCs w:val="22"/>
                <w:highlight w:val="lightGray"/>
              </w:rPr>
              <w:t>2</w:t>
            </w:r>
            <w:r>
              <w:rPr>
                <w:i/>
                <w:noProof/>
                <w:color w:val="auto"/>
                <w:szCs w:val="22"/>
                <w:highlight w:val="lightGray"/>
              </w:rPr>
              <w:t>0 hours</w:t>
            </w:r>
          </w:p>
          <w:p w14:paraId="47E5F33D" w14:textId="079B91C1" w:rsidR="00A81782" w:rsidRDefault="00A81782" w:rsidP="0059517C">
            <w:pPr>
              <w:jc w:val="both"/>
              <w:rPr>
                <w:i/>
                <w:noProof/>
                <w:color w:val="auto"/>
                <w:szCs w:val="22"/>
                <w:highlight w:val="lightGray"/>
              </w:rPr>
            </w:pPr>
            <w:r>
              <w:rPr>
                <w:i/>
                <w:noProof/>
                <w:color w:val="auto"/>
                <w:szCs w:val="22"/>
                <w:highlight w:val="lightGray"/>
              </w:rPr>
              <w:t xml:space="preserve">Architectural Technician - </w:t>
            </w:r>
            <w:r w:rsidR="00C60B6B">
              <w:rPr>
                <w:i/>
                <w:noProof/>
                <w:color w:val="auto"/>
                <w:szCs w:val="22"/>
                <w:highlight w:val="lightGray"/>
              </w:rPr>
              <w:t>2</w:t>
            </w:r>
            <w:r>
              <w:rPr>
                <w:i/>
                <w:noProof/>
                <w:color w:val="auto"/>
                <w:szCs w:val="22"/>
                <w:highlight w:val="lightGray"/>
              </w:rPr>
              <w:t>0 hours</w:t>
            </w:r>
          </w:p>
          <w:p w14:paraId="400D1B5D" w14:textId="26988ADA" w:rsidR="0059517C" w:rsidRPr="004A711C" w:rsidRDefault="00A81782" w:rsidP="0059517C">
            <w:pPr>
              <w:jc w:val="both"/>
              <w:rPr>
                <w:color w:val="auto"/>
                <w:szCs w:val="22"/>
              </w:rPr>
            </w:pPr>
            <w:r>
              <w:rPr>
                <w:i/>
                <w:noProof/>
                <w:color w:val="auto"/>
                <w:szCs w:val="22"/>
                <w:highlight w:val="lightGray"/>
              </w:rPr>
              <w:t xml:space="preserve">Ecologist - </w:t>
            </w:r>
            <w:r w:rsidR="00C60B6B">
              <w:rPr>
                <w:i/>
                <w:noProof/>
                <w:color w:val="auto"/>
                <w:szCs w:val="22"/>
                <w:highlight w:val="lightGray"/>
              </w:rPr>
              <w:t>2</w:t>
            </w:r>
            <w:r>
              <w:rPr>
                <w:i/>
                <w:noProof/>
                <w:color w:val="auto"/>
                <w:szCs w:val="22"/>
                <w:highlight w:val="lightGray"/>
              </w:rPr>
              <w:t>0 hours</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5202BEB1" w:rsidR="0059517C" w:rsidRPr="00B95B59" w:rsidRDefault="0059517C" w:rsidP="00A81782">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2C9FDB97" w:rsidR="0030681F" w:rsidRPr="00B95B59" w:rsidRDefault="0030681F" w:rsidP="00C60B6B">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C60B6B">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1CB290B1"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376A94">
              <w:rPr>
                <w:i/>
                <w:szCs w:val="18"/>
                <w:highlight w:val="lightGray"/>
              </w:rPr>
              <w:t>N/A</w:t>
            </w:r>
            <w:r w:rsidR="00A81782">
              <w:rPr>
                <w:i/>
                <w:noProof/>
                <w:szCs w:val="18"/>
                <w:highlight w:val="lightGray"/>
              </w:rPr>
              <w:t xml:space="preserve"> </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70E78" w14:textId="77777777" w:rsidR="00F024C3" w:rsidRDefault="00F024C3" w:rsidP="006D510F">
      <w:r>
        <w:separator/>
      </w:r>
    </w:p>
  </w:endnote>
  <w:endnote w:type="continuationSeparator" w:id="0">
    <w:p w14:paraId="7EE805B0" w14:textId="77777777" w:rsidR="00F024C3" w:rsidRDefault="00F024C3"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A3262" w14:textId="77777777" w:rsidR="00F024C3" w:rsidRDefault="00F024C3" w:rsidP="006D510F">
      <w:r>
        <w:separator/>
      </w:r>
    </w:p>
  </w:footnote>
  <w:footnote w:type="continuationSeparator" w:id="0">
    <w:p w14:paraId="141D6A63" w14:textId="77777777" w:rsidR="00F024C3" w:rsidRDefault="00F024C3"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1425"/>
    <w:rsid w:val="00012BF6"/>
    <w:rsid w:val="000312F0"/>
    <w:rsid w:val="00046885"/>
    <w:rsid w:val="00063EE7"/>
    <w:rsid w:val="00095E1C"/>
    <w:rsid w:val="000A162E"/>
    <w:rsid w:val="000C6F2C"/>
    <w:rsid w:val="00113698"/>
    <w:rsid w:val="00173BAD"/>
    <w:rsid w:val="00174386"/>
    <w:rsid w:val="001F6927"/>
    <w:rsid w:val="002263D1"/>
    <w:rsid w:val="00263A57"/>
    <w:rsid w:val="002646C6"/>
    <w:rsid w:val="00266512"/>
    <w:rsid w:val="002A699C"/>
    <w:rsid w:val="002D5767"/>
    <w:rsid w:val="00306543"/>
    <w:rsid w:val="0030681F"/>
    <w:rsid w:val="00350CF9"/>
    <w:rsid w:val="003550FB"/>
    <w:rsid w:val="00357AD9"/>
    <w:rsid w:val="00370AE0"/>
    <w:rsid w:val="00376A94"/>
    <w:rsid w:val="00380980"/>
    <w:rsid w:val="003A0535"/>
    <w:rsid w:val="003D2910"/>
    <w:rsid w:val="003D7320"/>
    <w:rsid w:val="003E6356"/>
    <w:rsid w:val="00401C24"/>
    <w:rsid w:val="0041180B"/>
    <w:rsid w:val="00441B68"/>
    <w:rsid w:val="00465047"/>
    <w:rsid w:val="00475FA6"/>
    <w:rsid w:val="00477A90"/>
    <w:rsid w:val="00484762"/>
    <w:rsid w:val="00495087"/>
    <w:rsid w:val="004A2FA6"/>
    <w:rsid w:val="004A711C"/>
    <w:rsid w:val="004A7DB7"/>
    <w:rsid w:val="004C6C65"/>
    <w:rsid w:val="004D657B"/>
    <w:rsid w:val="004F5487"/>
    <w:rsid w:val="0051001E"/>
    <w:rsid w:val="005161ED"/>
    <w:rsid w:val="005706EC"/>
    <w:rsid w:val="00587C6E"/>
    <w:rsid w:val="0059517C"/>
    <w:rsid w:val="00596AAA"/>
    <w:rsid w:val="005B62EB"/>
    <w:rsid w:val="005C27AD"/>
    <w:rsid w:val="005E6ADF"/>
    <w:rsid w:val="00637226"/>
    <w:rsid w:val="006501EF"/>
    <w:rsid w:val="006C750A"/>
    <w:rsid w:val="006D510F"/>
    <w:rsid w:val="0070066E"/>
    <w:rsid w:val="00720D13"/>
    <w:rsid w:val="007426D5"/>
    <w:rsid w:val="00747674"/>
    <w:rsid w:val="007676CB"/>
    <w:rsid w:val="007A51B1"/>
    <w:rsid w:val="007B342B"/>
    <w:rsid w:val="007D6B8C"/>
    <w:rsid w:val="007F3234"/>
    <w:rsid w:val="00847109"/>
    <w:rsid w:val="00857566"/>
    <w:rsid w:val="0088042C"/>
    <w:rsid w:val="008B4A8F"/>
    <w:rsid w:val="008E0A63"/>
    <w:rsid w:val="00915385"/>
    <w:rsid w:val="0092156D"/>
    <w:rsid w:val="00932564"/>
    <w:rsid w:val="009A4346"/>
    <w:rsid w:val="00A4162B"/>
    <w:rsid w:val="00A73100"/>
    <w:rsid w:val="00A81782"/>
    <w:rsid w:val="00A85F6F"/>
    <w:rsid w:val="00AA456D"/>
    <w:rsid w:val="00AD23E5"/>
    <w:rsid w:val="00B030B7"/>
    <w:rsid w:val="00B41942"/>
    <w:rsid w:val="00B4417F"/>
    <w:rsid w:val="00B7064A"/>
    <w:rsid w:val="00BA51E6"/>
    <w:rsid w:val="00BB7EF4"/>
    <w:rsid w:val="00BD15F8"/>
    <w:rsid w:val="00BF51A6"/>
    <w:rsid w:val="00C60B6B"/>
    <w:rsid w:val="00C93B4C"/>
    <w:rsid w:val="00C93C3A"/>
    <w:rsid w:val="00D03F14"/>
    <w:rsid w:val="00D17422"/>
    <w:rsid w:val="00D4493A"/>
    <w:rsid w:val="00D46F69"/>
    <w:rsid w:val="00D73C74"/>
    <w:rsid w:val="00D8700D"/>
    <w:rsid w:val="00E02964"/>
    <w:rsid w:val="00E06523"/>
    <w:rsid w:val="00E419CA"/>
    <w:rsid w:val="00E6091F"/>
    <w:rsid w:val="00E67689"/>
    <w:rsid w:val="00E76F73"/>
    <w:rsid w:val="00E95026"/>
    <w:rsid w:val="00EC11F3"/>
    <w:rsid w:val="00EE03DA"/>
    <w:rsid w:val="00EE4E1E"/>
    <w:rsid w:val="00F024C3"/>
    <w:rsid w:val="00F11180"/>
    <w:rsid w:val="00F139E4"/>
    <w:rsid w:val="00F35736"/>
    <w:rsid w:val="00F4014A"/>
    <w:rsid w:val="00F44966"/>
    <w:rsid w:val="00F517C4"/>
    <w:rsid w:val="00F54E9C"/>
    <w:rsid w:val="00F55EB1"/>
    <w:rsid w:val="00F800CE"/>
    <w:rsid w:val="00F8122F"/>
    <w:rsid w:val="00FA7619"/>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599E15A9-2947-4C4D-B9D3-8384AB1B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36</Pages>
  <Words>10978</Words>
  <Characters>62577</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Ken Morley</cp:lastModifiedBy>
  <cp:revision>28</cp:revision>
  <dcterms:created xsi:type="dcterms:W3CDTF">2025-05-01T11:32:00Z</dcterms:created>
  <dcterms:modified xsi:type="dcterms:W3CDTF">2026-08-10T14:08:00Z</dcterms:modified>
</cp:coreProperties>
</file>